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195" w:rsidRDefault="00F3660C">
      <w:pPr>
        <w:jc w:val="center"/>
        <w:rPr>
          <w:rFonts w:ascii="Calibri" w:hAnsi="Calibri" w:cs="Calibri"/>
          <w:b/>
          <w:bCs/>
        </w:rPr>
      </w:pPr>
      <w:r>
        <w:rPr>
          <w:noProof/>
          <w:lang w:eastAsia="el-GR"/>
        </w:rPr>
        <w:drawing>
          <wp:inline distT="0" distB="0" distL="0" distR="0">
            <wp:extent cx="2940050" cy="1246505"/>
            <wp:effectExtent l="0" t="0" r="0" b="0"/>
            <wp:docPr id="1" name="Εικόνα 1" descr="Εικόνα που περιέχει γραμματοσειρά, λογότυπο, γραφικά, γραφιστική&#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γραμματοσειρά, λογότυπο, γραφικά, γραφιστική&#10;&#10;Το περιεχόμενο που δημιουργείται από AI ενδέχεται να είναι εσφαλμένο."/>
                    <pic:cNvPicPr>
                      <a:picLocks noChangeAspect="1" noChangeArrowheads="1"/>
                    </pic:cNvPicPr>
                  </pic:nvPicPr>
                  <pic:blipFill>
                    <a:blip r:embed="rId7"/>
                    <a:stretch>
                      <a:fillRect/>
                    </a:stretch>
                  </pic:blipFill>
                  <pic:spPr bwMode="auto">
                    <a:xfrm>
                      <a:off x="0" y="0"/>
                      <a:ext cx="2940050" cy="1246505"/>
                    </a:xfrm>
                    <a:prstGeom prst="rect">
                      <a:avLst/>
                    </a:prstGeom>
                  </pic:spPr>
                </pic:pic>
              </a:graphicData>
            </a:graphic>
          </wp:inline>
        </w:drawing>
      </w:r>
    </w:p>
    <w:p w:rsidR="00BD0195" w:rsidRDefault="00C3394A">
      <w:pPr>
        <w:spacing w:line="240" w:lineRule="auto"/>
        <w:jc w:val="right"/>
        <w:rPr>
          <w:rFonts w:ascii="Calibri" w:hAnsi="Calibri" w:cs="Calibri"/>
          <w:b/>
          <w:sz w:val="24"/>
          <w:szCs w:val="24"/>
        </w:rPr>
      </w:pPr>
      <w:r>
        <w:rPr>
          <w:rFonts w:ascii="Calibri" w:hAnsi="Calibri" w:cs="Calibri"/>
          <w:b/>
          <w:sz w:val="24"/>
          <w:szCs w:val="24"/>
        </w:rPr>
        <w:t>Αθήνα, 1</w:t>
      </w:r>
      <w:r w:rsidR="002C22BA">
        <w:rPr>
          <w:rFonts w:ascii="Calibri" w:hAnsi="Calibri" w:cs="Calibri"/>
          <w:b/>
          <w:sz w:val="24"/>
          <w:szCs w:val="24"/>
        </w:rPr>
        <w:t>7</w:t>
      </w:r>
      <w:r w:rsidR="00F3660C">
        <w:rPr>
          <w:rFonts w:ascii="Calibri" w:hAnsi="Calibri" w:cs="Calibri"/>
          <w:b/>
          <w:sz w:val="24"/>
          <w:szCs w:val="24"/>
        </w:rPr>
        <w:t>.02.2026</w:t>
      </w:r>
    </w:p>
    <w:p w:rsidR="008437D2" w:rsidRDefault="008437D2">
      <w:pPr>
        <w:spacing w:line="240" w:lineRule="auto"/>
        <w:jc w:val="right"/>
        <w:rPr>
          <w:rFonts w:ascii="Calibri" w:hAnsi="Calibri" w:cs="Calibri"/>
          <w:b/>
          <w:sz w:val="24"/>
          <w:szCs w:val="24"/>
        </w:rPr>
      </w:pPr>
    </w:p>
    <w:p w:rsidR="00BD0195" w:rsidRDefault="00F3660C">
      <w:pPr>
        <w:spacing w:line="240" w:lineRule="auto"/>
        <w:jc w:val="center"/>
        <w:rPr>
          <w:rFonts w:ascii="Calibri" w:hAnsi="Calibri" w:cs="Calibri"/>
          <w:b/>
          <w:sz w:val="24"/>
          <w:szCs w:val="24"/>
        </w:rPr>
      </w:pPr>
      <w:r>
        <w:rPr>
          <w:rFonts w:ascii="Calibri" w:hAnsi="Calibri" w:cs="Calibri"/>
          <w:b/>
          <w:sz w:val="24"/>
          <w:szCs w:val="24"/>
        </w:rPr>
        <w:t>ΕΡΩΤΗΣΗ</w:t>
      </w:r>
    </w:p>
    <w:p w:rsidR="00BD0195" w:rsidRDefault="00F3660C">
      <w:pPr>
        <w:spacing w:line="240" w:lineRule="auto"/>
        <w:jc w:val="center"/>
        <w:rPr>
          <w:rFonts w:ascii="Calibri" w:hAnsi="Calibri" w:cs="Calibri"/>
          <w:b/>
          <w:sz w:val="24"/>
          <w:szCs w:val="24"/>
        </w:rPr>
      </w:pPr>
      <w:r>
        <w:rPr>
          <w:rFonts w:ascii="Calibri" w:hAnsi="Calibri" w:cs="Calibri"/>
          <w:b/>
          <w:sz w:val="24"/>
          <w:szCs w:val="24"/>
        </w:rPr>
        <w:t>Προς τους κ.κ. Υπουργούς</w:t>
      </w:r>
    </w:p>
    <w:p w:rsidR="00BD0195" w:rsidRDefault="00F3660C">
      <w:pPr>
        <w:spacing w:line="240" w:lineRule="auto"/>
        <w:jc w:val="center"/>
        <w:rPr>
          <w:rFonts w:ascii="Calibri" w:hAnsi="Calibri" w:cs="Calibri"/>
          <w:b/>
          <w:sz w:val="24"/>
          <w:szCs w:val="24"/>
        </w:rPr>
      </w:pPr>
      <w:r>
        <w:rPr>
          <w:rFonts w:ascii="Calibri" w:hAnsi="Calibri" w:cs="Calibri"/>
          <w:b/>
          <w:sz w:val="24"/>
          <w:szCs w:val="24"/>
        </w:rPr>
        <w:t>Εθνικής Άμυνας</w:t>
      </w:r>
    </w:p>
    <w:p w:rsidR="00BD0195" w:rsidRDefault="00F3660C">
      <w:pPr>
        <w:spacing w:line="240" w:lineRule="auto"/>
        <w:jc w:val="center"/>
        <w:rPr>
          <w:rFonts w:ascii="Calibri" w:hAnsi="Calibri" w:cs="Calibri"/>
          <w:b/>
          <w:sz w:val="24"/>
          <w:szCs w:val="24"/>
        </w:rPr>
      </w:pPr>
      <w:r>
        <w:rPr>
          <w:rFonts w:ascii="Calibri" w:hAnsi="Calibri" w:cs="Calibri"/>
          <w:b/>
          <w:sz w:val="24"/>
          <w:szCs w:val="24"/>
        </w:rPr>
        <w:t>Εθνικής Οικονομίας &amp; Οικονομικών</w:t>
      </w:r>
    </w:p>
    <w:p w:rsidR="00BD0195" w:rsidRPr="00667017" w:rsidRDefault="00F3660C" w:rsidP="00D26DCA">
      <w:pPr>
        <w:spacing w:line="240" w:lineRule="auto"/>
        <w:jc w:val="center"/>
        <w:rPr>
          <w:rFonts w:ascii="Calibri" w:hAnsi="Calibri" w:cs="Calibri"/>
          <w:b/>
          <w:sz w:val="24"/>
          <w:szCs w:val="24"/>
        </w:rPr>
      </w:pPr>
      <w:r>
        <w:rPr>
          <w:rFonts w:ascii="Calibri" w:hAnsi="Calibri" w:cs="Calibri"/>
          <w:b/>
          <w:sz w:val="24"/>
          <w:szCs w:val="24"/>
        </w:rPr>
        <w:t>Θέμα:</w:t>
      </w:r>
      <w:r w:rsidR="00463905">
        <w:rPr>
          <w:rFonts w:ascii="Calibri" w:hAnsi="Calibri" w:cs="Calibri"/>
          <w:b/>
          <w:sz w:val="24"/>
          <w:szCs w:val="24"/>
        </w:rPr>
        <w:t xml:space="preserve"> «</w:t>
      </w:r>
      <w:r w:rsidR="00667017">
        <w:rPr>
          <w:rFonts w:ascii="Calibri" w:hAnsi="Calibri" w:cs="Calibri"/>
          <w:b/>
          <w:sz w:val="24"/>
          <w:szCs w:val="24"/>
        </w:rPr>
        <w:t>Το Περιστέρι δεν αντέχει άλλη τσιμεντοποίηση –</w:t>
      </w:r>
      <w:r w:rsidR="005676DC">
        <w:rPr>
          <w:rFonts w:ascii="Calibri" w:hAnsi="Calibri" w:cs="Calibri"/>
          <w:b/>
          <w:sz w:val="24"/>
          <w:szCs w:val="24"/>
        </w:rPr>
        <w:t xml:space="preserve"> Τα 67 στρέμματα του ‘‘Στρατοπέδου Καραϊσκάκης’’ να αποδοθούν</w:t>
      </w:r>
      <w:r w:rsidR="00AE2F37">
        <w:rPr>
          <w:rFonts w:ascii="Calibri" w:hAnsi="Calibri" w:cs="Calibri"/>
          <w:b/>
          <w:sz w:val="24"/>
          <w:szCs w:val="24"/>
        </w:rPr>
        <w:t xml:space="preserve"> οριστικά </w:t>
      </w:r>
      <w:r w:rsidR="005676DC">
        <w:rPr>
          <w:rFonts w:ascii="Calibri" w:hAnsi="Calibri" w:cs="Calibri"/>
          <w:b/>
          <w:sz w:val="24"/>
          <w:szCs w:val="24"/>
        </w:rPr>
        <w:t>στην τοπική κοινωνία</w:t>
      </w:r>
      <w:r w:rsidR="00667017">
        <w:rPr>
          <w:rFonts w:ascii="Calibri" w:hAnsi="Calibri" w:cs="Calibri"/>
          <w:b/>
          <w:sz w:val="24"/>
          <w:szCs w:val="24"/>
        </w:rPr>
        <w:t>»</w:t>
      </w:r>
    </w:p>
    <w:p w:rsidR="00853FF0" w:rsidRDefault="00BA6AB3" w:rsidP="00BA6AB3">
      <w:pPr>
        <w:spacing w:line="240" w:lineRule="auto"/>
        <w:jc w:val="both"/>
        <w:rPr>
          <w:rFonts w:ascii="Calibri" w:hAnsi="Calibri" w:cs="Calibri"/>
          <w:sz w:val="24"/>
          <w:szCs w:val="24"/>
        </w:rPr>
      </w:pPr>
      <w:r>
        <w:rPr>
          <w:rFonts w:ascii="Calibri" w:hAnsi="Calibri" w:cs="Calibri"/>
          <w:sz w:val="24"/>
          <w:szCs w:val="24"/>
        </w:rPr>
        <w:t>Στις 25.01.2026 το Υπουργείο Εθνικής Άμυνας ανακοίνωσε με Δελτίο Τύπου πως,</w:t>
      </w:r>
      <w:r w:rsidR="00667017">
        <w:rPr>
          <w:rFonts w:ascii="Calibri" w:hAnsi="Calibri" w:cs="Calibri"/>
          <w:sz w:val="24"/>
          <w:szCs w:val="24"/>
        </w:rPr>
        <w:t xml:space="preserve"> σύμφωνα με </w:t>
      </w:r>
      <w:r w:rsidRPr="00BA6AB3">
        <w:rPr>
          <w:rFonts w:ascii="Calibri" w:hAnsi="Calibri" w:cs="Calibri"/>
          <w:sz w:val="24"/>
          <w:szCs w:val="24"/>
        </w:rPr>
        <w:t>Κοινές Υπουργικές Αποφάσεις</w:t>
      </w:r>
      <w:r w:rsidR="00667017">
        <w:rPr>
          <w:rFonts w:ascii="Calibri" w:hAnsi="Calibri" w:cs="Calibri"/>
          <w:sz w:val="24"/>
          <w:szCs w:val="24"/>
        </w:rPr>
        <w:t xml:space="preserve"> (ΚΥΑ)</w:t>
      </w:r>
      <w:r w:rsidRPr="00BA6AB3">
        <w:rPr>
          <w:rFonts w:ascii="Calibri" w:hAnsi="Calibri" w:cs="Calibri"/>
          <w:sz w:val="24"/>
          <w:szCs w:val="24"/>
        </w:rPr>
        <w:t xml:space="preserve"> που υπέγραψαν οι κ.κ. Πιερρακάκης και Δαβάκης</w:t>
      </w:r>
      <w:r w:rsidR="00BC3B0B">
        <w:rPr>
          <w:rFonts w:ascii="Calibri" w:hAnsi="Calibri" w:cs="Calibri"/>
          <w:sz w:val="24"/>
          <w:szCs w:val="24"/>
        </w:rPr>
        <w:t xml:space="preserve">, δύο </w:t>
      </w:r>
      <w:r w:rsidRPr="00BA6AB3">
        <w:rPr>
          <w:rFonts w:ascii="Calibri" w:hAnsi="Calibri" w:cs="Calibri"/>
          <w:sz w:val="24"/>
          <w:szCs w:val="24"/>
        </w:rPr>
        <w:t>ακίνητα συνολικής έκτασης 114.363 τ.μ. το</w:t>
      </w:r>
      <w:r w:rsidR="00667017">
        <w:rPr>
          <w:rFonts w:ascii="Calibri" w:hAnsi="Calibri" w:cs="Calibri"/>
          <w:sz w:val="24"/>
          <w:szCs w:val="24"/>
        </w:rPr>
        <w:t>υ Στρατοπέδου «Καραϊσκάκης» στη</w:t>
      </w:r>
      <w:r>
        <w:rPr>
          <w:rFonts w:ascii="Calibri" w:hAnsi="Calibri" w:cs="Calibri"/>
          <w:sz w:val="24"/>
          <w:szCs w:val="24"/>
        </w:rPr>
        <w:t xml:space="preserve"> Δυτική</w:t>
      </w:r>
      <w:r w:rsidRPr="00BA6AB3">
        <w:rPr>
          <w:rFonts w:ascii="Calibri" w:hAnsi="Calibri" w:cs="Calibri"/>
          <w:sz w:val="24"/>
          <w:szCs w:val="24"/>
        </w:rPr>
        <w:t xml:space="preserve"> </w:t>
      </w:r>
      <w:r>
        <w:rPr>
          <w:rFonts w:ascii="Calibri" w:hAnsi="Calibri" w:cs="Calibri"/>
          <w:sz w:val="24"/>
          <w:szCs w:val="24"/>
        </w:rPr>
        <w:t>Αθήνα</w:t>
      </w:r>
      <w:r w:rsidRPr="00BA6AB3">
        <w:rPr>
          <w:rFonts w:ascii="Calibri" w:hAnsi="Calibri" w:cs="Calibri"/>
          <w:sz w:val="24"/>
          <w:szCs w:val="24"/>
        </w:rPr>
        <w:t>, επανέρχονται στην κυριότητα του Ταμείου Εθνικής Άμυνας</w:t>
      </w:r>
      <w:r w:rsidR="00BF4D7F">
        <w:rPr>
          <w:rFonts w:ascii="Calibri" w:hAnsi="Calibri" w:cs="Calibri"/>
          <w:sz w:val="24"/>
          <w:szCs w:val="24"/>
        </w:rPr>
        <w:t xml:space="preserve">, </w:t>
      </w:r>
      <w:r w:rsidR="00853FF0" w:rsidRPr="00853FF0">
        <w:rPr>
          <w:rFonts w:ascii="Calibri" w:hAnsi="Calibri" w:cs="Calibri"/>
          <w:sz w:val="24"/>
          <w:szCs w:val="24"/>
        </w:rPr>
        <w:t>στο πλαίσιο «αξιοποίησης» της ακί</w:t>
      </w:r>
      <w:r w:rsidR="00853FF0">
        <w:rPr>
          <w:rFonts w:ascii="Calibri" w:hAnsi="Calibri" w:cs="Calibri"/>
          <w:sz w:val="24"/>
          <w:szCs w:val="24"/>
        </w:rPr>
        <w:t>νητης περιουσίας του Υπουργείου. Όλο αυτό,</w:t>
      </w:r>
      <w:r w:rsidR="00853FF0" w:rsidRPr="00853FF0">
        <w:rPr>
          <w:rFonts w:ascii="Calibri" w:hAnsi="Calibri" w:cs="Calibri"/>
          <w:sz w:val="24"/>
          <w:szCs w:val="24"/>
        </w:rPr>
        <w:t xml:space="preserve"> χάριν υλοποίησης  </w:t>
      </w:r>
      <w:r w:rsidR="00853FF0">
        <w:rPr>
          <w:rFonts w:ascii="Calibri" w:hAnsi="Calibri" w:cs="Calibri"/>
          <w:sz w:val="24"/>
          <w:szCs w:val="24"/>
        </w:rPr>
        <w:t xml:space="preserve">ενός ιδιαίτερα «φιλόδοξου» </w:t>
      </w:r>
      <w:r w:rsidR="00853FF0" w:rsidRPr="00853FF0">
        <w:rPr>
          <w:rFonts w:ascii="Calibri" w:hAnsi="Calibri" w:cs="Calibri"/>
          <w:sz w:val="24"/>
          <w:szCs w:val="24"/>
        </w:rPr>
        <w:t>οικιστικού προγρά</w:t>
      </w:r>
      <w:r w:rsidR="00853FF0">
        <w:rPr>
          <w:rFonts w:ascii="Calibri" w:hAnsi="Calibri" w:cs="Calibri"/>
          <w:sz w:val="24"/>
          <w:szCs w:val="24"/>
        </w:rPr>
        <w:t>μματος για τις Ένοπλες Δυνάμεις και μάλιστα από ίδιους πόρους του Υπουργείου.</w:t>
      </w:r>
    </w:p>
    <w:p w:rsidR="003148E1" w:rsidRDefault="00AE2F37" w:rsidP="00BA6AB3">
      <w:pPr>
        <w:spacing w:line="240" w:lineRule="auto"/>
        <w:jc w:val="both"/>
        <w:rPr>
          <w:rFonts w:ascii="Calibri" w:hAnsi="Calibri" w:cs="Calibri"/>
          <w:sz w:val="24"/>
          <w:szCs w:val="24"/>
        </w:rPr>
      </w:pPr>
      <w:r>
        <w:rPr>
          <w:rFonts w:ascii="Calibri" w:hAnsi="Calibri" w:cs="Calibri"/>
          <w:sz w:val="24"/>
          <w:szCs w:val="24"/>
        </w:rPr>
        <w:t>Τα 67 στρέμματα, α</w:t>
      </w:r>
      <w:r w:rsidR="00BF4D7F">
        <w:rPr>
          <w:rFonts w:ascii="Calibri" w:hAnsi="Calibri" w:cs="Calibri"/>
          <w:sz w:val="24"/>
          <w:szCs w:val="24"/>
        </w:rPr>
        <w:t>πό</w:t>
      </w:r>
      <w:r>
        <w:rPr>
          <w:rFonts w:ascii="Calibri" w:hAnsi="Calibri" w:cs="Calibri"/>
          <w:sz w:val="24"/>
          <w:szCs w:val="24"/>
        </w:rPr>
        <w:t xml:space="preserve"> αυτή </w:t>
      </w:r>
      <w:r w:rsidR="00853FF0">
        <w:rPr>
          <w:rFonts w:ascii="Calibri" w:hAnsi="Calibri" w:cs="Calibri"/>
          <w:sz w:val="24"/>
          <w:szCs w:val="24"/>
        </w:rPr>
        <w:t>τη</w:t>
      </w:r>
      <w:r w:rsidR="00667017">
        <w:rPr>
          <w:rFonts w:ascii="Calibri" w:hAnsi="Calibri" w:cs="Calibri"/>
          <w:sz w:val="24"/>
          <w:szCs w:val="24"/>
        </w:rPr>
        <w:t xml:space="preserve"> συνολική έκταση </w:t>
      </w:r>
      <w:r w:rsidR="00853FF0">
        <w:rPr>
          <w:rFonts w:ascii="Calibri" w:hAnsi="Calibri" w:cs="Calibri"/>
          <w:sz w:val="24"/>
          <w:szCs w:val="24"/>
        </w:rPr>
        <w:t>των 114.363 τ.μ.</w:t>
      </w:r>
      <w:r>
        <w:rPr>
          <w:rFonts w:ascii="Calibri" w:hAnsi="Calibri" w:cs="Calibri"/>
          <w:sz w:val="24"/>
          <w:szCs w:val="24"/>
        </w:rPr>
        <w:t xml:space="preserve"> του «Στρατοπέδου Καραϊσκάκης», </w:t>
      </w:r>
      <w:r w:rsidR="00BF4D7F">
        <w:rPr>
          <w:rFonts w:ascii="Calibri" w:hAnsi="Calibri" w:cs="Calibri"/>
          <w:sz w:val="24"/>
          <w:szCs w:val="24"/>
        </w:rPr>
        <w:t xml:space="preserve">είχαν παραχωρηθεί </w:t>
      </w:r>
      <w:r w:rsidRPr="00AE2F37">
        <w:rPr>
          <w:rFonts w:ascii="Calibri" w:hAnsi="Calibri" w:cs="Calibri"/>
          <w:sz w:val="24"/>
          <w:szCs w:val="24"/>
        </w:rPr>
        <w:t xml:space="preserve">- με ΚΥΑ το 2007 - </w:t>
      </w:r>
      <w:r w:rsidR="00BF4D7F">
        <w:rPr>
          <w:rFonts w:ascii="Calibri" w:hAnsi="Calibri" w:cs="Calibri"/>
          <w:sz w:val="24"/>
          <w:szCs w:val="24"/>
        </w:rPr>
        <w:t>στο Δήμο Περιστερίου</w:t>
      </w:r>
      <w:r w:rsidR="003148E1">
        <w:rPr>
          <w:rFonts w:ascii="Calibri" w:hAnsi="Calibri" w:cs="Calibri"/>
          <w:sz w:val="24"/>
          <w:szCs w:val="24"/>
        </w:rPr>
        <w:t>,</w:t>
      </w:r>
      <w:r w:rsidR="00853FF0">
        <w:rPr>
          <w:rFonts w:ascii="Calibri" w:hAnsi="Calibri" w:cs="Calibri"/>
          <w:sz w:val="24"/>
          <w:szCs w:val="24"/>
        </w:rPr>
        <w:t xml:space="preserve"> </w:t>
      </w:r>
      <w:r w:rsidR="00BF4D7F">
        <w:rPr>
          <w:rFonts w:ascii="Calibri" w:hAnsi="Calibri" w:cs="Calibri"/>
          <w:sz w:val="24"/>
          <w:szCs w:val="24"/>
        </w:rPr>
        <w:t>προκειμένου</w:t>
      </w:r>
      <w:r>
        <w:rPr>
          <w:rFonts w:ascii="Calibri" w:hAnsi="Calibri" w:cs="Calibri"/>
          <w:sz w:val="24"/>
          <w:szCs w:val="24"/>
        </w:rPr>
        <w:t xml:space="preserve"> </w:t>
      </w:r>
      <w:r w:rsidR="00BF4D7F">
        <w:rPr>
          <w:rFonts w:ascii="Calibri" w:hAnsi="Calibri" w:cs="Calibri"/>
          <w:sz w:val="24"/>
          <w:szCs w:val="24"/>
        </w:rPr>
        <w:t>η εν λόγω έκταση</w:t>
      </w:r>
      <w:r>
        <w:rPr>
          <w:rFonts w:ascii="Calibri" w:hAnsi="Calibri" w:cs="Calibri"/>
          <w:sz w:val="24"/>
          <w:szCs w:val="24"/>
        </w:rPr>
        <w:t xml:space="preserve"> </w:t>
      </w:r>
      <w:r w:rsidR="00BF4D7F" w:rsidRPr="00BF4D7F">
        <w:rPr>
          <w:rFonts w:ascii="Calibri" w:hAnsi="Calibri" w:cs="Calibri"/>
          <w:sz w:val="24"/>
          <w:szCs w:val="24"/>
        </w:rPr>
        <w:t>να αναπτυχθεί ως χώρος αναψυχής, για την κυκλοφοριακή ανακούφιση του Βόρειου Περιστερίου και την εύκολη πρόσβαση στο Αττικό Νο</w:t>
      </w:r>
      <w:r w:rsidR="00853FF0">
        <w:rPr>
          <w:rFonts w:ascii="Calibri" w:hAnsi="Calibri" w:cs="Calibri"/>
          <w:sz w:val="24"/>
          <w:szCs w:val="24"/>
        </w:rPr>
        <w:t>σοκομείο.</w:t>
      </w:r>
      <w:r w:rsidR="005676DC">
        <w:rPr>
          <w:rFonts w:ascii="Calibri" w:hAnsi="Calibri" w:cs="Calibri"/>
          <w:sz w:val="24"/>
          <w:szCs w:val="24"/>
        </w:rPr>
        <w:t xml:space="preserve"> Με βάση τις τελευταίες ιδιαίτερα αρνητικές εξελίξεις</w:t>
      </w:r>
      <w:r>
        <w:rPr>
          <w:rFonts w:ascii="Calibri" w:hAnsi="Calibri" w:cs="Calibri"/>
          <w:sz w:val="24"/>
          <w:szCs w:val="24"/>
        </w:rPr>
        <w:t xml:space="preserve">, της επαναφοράς του χώρου στην κυριότητα του Ταμείου Εθνικής Άμυνας, το δημοτικό συμβούλιο Περιστερίου συνεδρίασε έκτακτα, </w:t>
      </w:r>
      <w:r w:rsidR="005676DC">
        <w:rPr>
          <w:rFonts w:ascii="Calibri" w:hAnsi="Calibri" w:cs="Calibri"/>
          <w:sz w:val="24"/>
          <w:szCs w:val="24"/>
        </w:rPr>
        <w:t>την Τετάρτη 04.02.</w:t>
      </w:r>
      <w:r w:rsidR="00BC3B0B">
        <w:rPr>
          <w:rFonts w:ascii="Calibri" w:hAnsi="Calibri" w:cs="Calibri"/>
          <w:sz w:val="24"/>
          <w:szCs w:val="24"/>
        </w:rPr>
        <w:t>20</w:t>
      </w:r>
      <w:r w:rsidR="005676DC">
        <w:rPr>
          <w:rFonts w:ascii="Calibri" w:hAnsi="Calibri" w:cs="Calibri"/>
          <w:sz w:val="24"/>
          <w:szCs w:val="24"/>
        </w:rPr>
        <w:t>26,</w:t>
      </w:r>
      <w:r>
        <w:rPr>
          <w:rFonts w:ascii="Calibri" w:hAnsi="Calibri" w:cs="Calibri"/>
          <w:sz w:val="24"/>
          <w:szCs w:val="24"/>
        </w:rPr>
        <w:t xml:space="preserve"> και </w:t>
      </w:r>
      <w:r w:rsidR="005676DC">
        <w:rPr>
          <w:rFonts w:ascii="Calibri" w:hAnsi="Calibri" w:cs="Calibri"/>
          <w:sz w:val="24"/>
          <w:szCs w:val="24"/>
        </w:rPr>
        <w:t xml:space="preserve">έλαβε </w:t>
      </w:r>
      <w:r w:rsidR="005676DC" w:rsidRPr="005676DC">
        <w:rPr>
          <w:rFonts w:ascii="Calibri" w:hAnsi="Calibri" w:cs="Calibri"/>
          <w:sz w:val="24"/>
          <w:szCs w:val="24"/>
        </w:rPr>
        <w:t>ομόφωνη απόφ</w:t>
      </w:r>
      <w:r>
        <w:rPr>
          <w:rFonts w:ascii="Calibri" w:hAnsi="Calibri" w:cs="Calibri"/>
          <w:sz w:val="24"/>
          <w:szCs w:val="24"/>
        </w:rPr>
        <w:t>αση κατά της επιστροφής της εν λόγω έκτασης στο Υπουργείο Εθνικής Άμυνας.</w:t>
      </w:r>
    </w:p>
    <w:p w:rsidR="003148E1" w:rsidRDefault="003148E1" w:rsidP="00BA6AB3">
      <w:pPr>
        <w:spacing w:line="240" w:lineRule="auto"/>
        <w:jc w:val="both"/>
        <w:rPr>
          <w:rFonts w:ascii="Calibri" w:hAnsi="Calibri" w:cs="Calibri"/>
          <w:sz w:val="24"/>
          <w:szCs w:val="24"/>
        </w:rPr>
      </w:pPr>
      <w:r>
        <w:rPr>
          <w:rFonts w:ascii="Calibri" w:hAnsi="Calibri" w:cs="Calibri"/>
          <w:sz w:val="24"/>
          <w:szCs w:val="24"/>
        </w:rPr>
        <w:t xml:space="preserve">Για ακόμη μία φορά οι τοπικές κοινωνίες της Δυτικής Αθήνας </w:t>
      </w:r>
      <w:r w:rsidR="00B524F1">
        <w:rPr>
          <w:rFonts w:ascii="Calibri" w:hAnsi="Calibri" w:cs="Calibri"/>
          <w:sz w:val="24"/>
          <w:szCs w:val="24"/>
        </w:rPr>
        <w:t>ανησυχούν σφόδρα και εύλογα. Δ</w:t>
      </w:r>
      <w:r w:rsidRPr="003148E1">
        <w:rPr>
          <w:rFonts w:ascii="Calibri" w:hAnsi="Calibri" w:cs="Calibri"/>
          <w:sz w:val="24"/>
          <w:szCs w:val="24"/>
        </w:rPr>
        <w:t>ιατυπώνουν την αντίθεσή τους για όσα σχεδιάζο</w:t>
      </w:r>
      <w:r w:rsidR="00B937D2">
        <w:rPr>
          <w:rFonts w:ascii="Calibri" w:hAnsi="Calibri" w:cs="Calibri"/>
          <w:sz w:val="24"/>
          <w:szCs w:val="24"/>
        </w:rPr>
        <w:t xml:space="preserve">νται κρυφά από τις ίδιες. </w:t>
      </w:r>
      <w:r>
        <w:rPr>
          <w:rFonts w:ascii="Calibri" w:hAnsi="Calibri" w:cs="Calibri"/>
          <w:sz w:val="24"/>
          <w:szCs w:val="24"/>
        </w:rPr>
        <w:t>Μ</w:t>
      </w:r>
      <w:r w:rsidRPr="003148E1">
        <w:rPr>
          <w:rFonts w:ascii="Calibri" w:hAnsi="Calibri" w:cs="Calibri"/>
          <w:sz w:val="24"/>
          <w:szCs w:val="24"/>
        </w:rPr>
        <w:t>ια περιοχή ήδη επιβαρυμένη, με υψηλή πληθυσμιακή πυκνότητα, ελάχιστο πράσινο, έντονη περιβαλλοντική πίεση, συγκέντρωση βαριών βιομηχανικών χρήσεων, γειτ</w:t>
      </w:r>
      <w:r>
        <w:rPr>
          <w:rFonts w:ascii="Calibri" w:hAnsi="Calibri" w:cs="Calibri"/>
          <w:sz w:val="24"/>
          <w:szCs w:val="24"/>
        </w:rPr>
        <w:t>νίαση με τον ΧΥΤΑ της Φυλής</w:t>
      </w:r>
      <w:r w:rsidR="00B937D2">
        <w:rPr>
          <w:rFonts w:ascii="Calibri" w:hAnsi="Calibri" w:cs="Calibri"/>
          <w:sz w:val="24"/>
          <w:szCs w:val="24"/>
        </w:rPr>
        <w:t xml:space="preserve"> κλπ</w:t>
      </w:r>
      <w:r>
        <w:rPr>
          <w:rFonts w:ascii="Calibri" w:hAnsi="Calibri" w:cs="Calibri"/>
          <w:sz w:val="24"/>
          <w:szCs w:val="24"/>
        </w:rPr>
        <w:t>,</w:t>
      </w:r>
      <w:r w:rsidR="00BC3B0B">
        <w:rPr>
          <w:rFonts w:ascii="Calibri" w:hAnsi="Calibri" w:cs="Calibri"/>
          <w:sz w:val="24"/>
          <w:szCs w:val="24"/>
        </w:rPr>
        <w:t xml:space="preserve"> </w:t>
      </w:r>
      <w:r w:rsidR="00B524F1">
        <w:rPr>
          <w:rFonts w:ascii="Calibri" w:hAnsi="Calibri" w:cs="Calibri"/>
          <w:sz w:val="24"/>
          <w:szCs w:val="24"/>
        </w:rPr>
        <w:t xml:space="preserve">καλείται - και πάλι - </w:t>
      </w:r>
      <w:r>
        <w:rPr>
          <w:rFonts w:ascii="Calibri" w:hAnsi="Calibri" w:cs="Calibri"/>
          <w:sz w:val="24"/>
          <w:szCs w:val="24"/>
        </w:rPr>
        <w:t xml:space="preserve">να πληρώσει το μάρμαρο, απεμπολώντας κάποιους από τους ελάχιστους ελεύθερους χώρους και χώρους πρασίνου που έχουν απομείνει. </w:t>
      </w:r>
    </w:p>
    <w:p w:rsidR="003148E1" w:rsidRDefault="00B937D2" w:rsidP="00BA6AB3">
      <w:pPr>
        <w:spacing w:line="240" w:lineRule="auto"/>
        <w:jc w:val="both"/>
        <w:rPr>
          <w:rFonts w:ascii="Calibri" w:hAnsi="Calibri" w:cs="Calibri"/>
          <w:sz w:val="24"/>
          <w:szCs w:val="24"/>
        </w:rPr>
      </w:pPr>
      <w:r>
        <w:rPr>
          <w:rFonts w:ascii="Calibri" w:hAnsi="Calibri" w:cs="Calibri"/>
          <w:sz w:val="24"/>
          <w:szCs w:val="24"/>
        </w:rPr>
        <w:t>Η</w:t>
      </w:r>
      <w:r w:rsidR="00B524F1">
        <w:rPr>
          <w:rFonts w:ascii="Calibri" w:hAnsi="Calibri" w:cs="Calibri"/>
          <w:sz w:val="24"/>
          <w:szCs w:val="24"/>
        </w:rPr>
        <w:t xml:space="preserve"> κυβέρνηση </w:t>
      </w:r>
      <w:r w:rsidR="003148E1">
        <w:rPr>
          <w:rFonts w:ascii="Calibri" w:hAnsi="Calibri" w:cs="Calibri"/>
          <w:sz w:val="24"/>
          <w:szCs w:val="24"/>
        </w:rPr>
        <w:t>επιλέγει τη γνωστή συνταγή της</w:t>
      </w:r>
      <w:r>
        <w:rPr>
          <w:rFonts w:ascii="Calibri" w:hAnsi="Calibri" w:cs="Calibri"/>
          <w:sz w:val="24"/>
          <w:szCs w:val="24"/>
        </w:rPr>
        <w:t xml:space="preserve"> «τσιμεντοποίησης» σε μία </w:t>
      </w:r>
      <w:r w:rsidRPr="00B937D2">
        <w:rPr>
          <w:rFonts w:ascii="Calibri" w:hAnsi="Calibri" w:cs="Calibri"/>
          <w:sz w:val="24"/>
          <w:szCs w:val="24"/>
        </w:rPr>
        <w:t>από τις πλέο</w:t>
      </w:r>
      <w:r>
        <w:rPr>
          <w:rFonts w:ascii="Calibri" w:hAnsi="Calibri" w:cs="Calibri"/>
          <w:sz w:val="24"/>
          <w:szCs w:val="24"/>
        </w:rPr>
        <w:t>ν πυκνοκατοικημένες</w:t>
      </w:r>
      <w:r w:rsidR="00B524F1">
        <w:rPr>
          <w:rFonts w:ascii="Calibri" w:hAnsi="Calibri" w:cs="Calibri"/>
          <w:sz w:val="24"/>
          <w:szCs w:val="24"/>
        </w:rPr>
        <w:t xml:space="preserve"> περιοχές </w:t>
      </w:r>
      <w:r>
        <w:rPr>
          <w:rFonts w:ascii="Calibri" w:hAnsi="Calibri" w:cs="Calibri"/>
          <w:sz w:val="24"/>
          <w:szCs w:val="24"/>
        </w:rPr>
        <w:t>της χώρας</w:t>
      </w:r>
      <w:r w:rsidR="00B524F1">
        <w:rPr>
          <w:rFonts w:ascii="Calibri" w:hAnsi="Calibri" w:cs="Calibri"/>
          <w:sz w:val="24"/>
          <w:szCs w:val="24"/>
        </w:rPr>
        <w:t xml:space="preserve"> - </w:t>
      </w:r>
      <w:r>
        <w:rPr>
          <w:rFonts w:ascii="Calibri" w:hAnsi="Calibri" w:cs="Calibri"/>
          <w:sz w:val="24"/>
          <w:szCs w:val="24"/>
        </w:rPr>
        <w:t xml:space="preserve">και </w:t>
      </w:r>
      <w:r w:rsidRPr="00B937D2">
        <w:rPr>
          <w:rFonts w:ascii="Calibri" w:hAnsi="Calibri" w:cs="Calibri"/>
          <w:sz w:val="24"/>
          <w:szCs w:val="24"/>
        </w:rPr>
        <w:t xml:space="preserve">με καταγεγραμμένο έλλειμμα </w:t>
      </w:r>
      <w:r w:rsidRPr="00B937D2">
        <w:rPr>
          <w:rFonts w:ascii="Calibri" w:hAnsi="Calibri" w:cs="Calibri"/>
          <w:sz w:val="24"/>
          <w:szCs w:val="24"/>
        </w:rPr>
        <w:lastRenderedPageBreak/>
        <w:t>αστικού πρασίνου</w:t>
      </w:r>
      <w:r w:rsidR="00B524F1">
        <w:rPr>
          <w:rFonts w:ascii="Calibri" w:hAnsi="Calibri" w:cs="Calibri"/>
          <w:sz w:val="24"/>
          <w:szCs w:val="24"/>
        </w:rPr>
        <w:t xml:space="preserve"> - </w:t>
      </w:r>
      <w:r w:rsidR="003148E1">
        <w:rPr>
          <w:rFonts w:ascii="Calibri" w:hAnsi="Calibri" w:cs="Calibri"/>
          <w:sz w:val="24"/>
          <w:szCs w:val="24"/>
        </w:rPr>
        <w:t>γεγονός πο</w:t>
      </w:r>
      <w:r>
        <w:rPr>
          <w:rFonts w:ascii="Calibri" w:hAnsi="Calibri" w:cs="Calibri"/>
          <w:sz w:val="24"/>
          <w:szCs w:val="24"/>
        </w:rPr>
        <w:t>υ έχει προκαλέσει τεράστια ανησυχία και ερωτήματα στους κατοίκους του Δήμου Περιστερίου.</w:t>
      </w:r>
    </w:p>
    <w:p w:rsidR="00B524F1" w:rsidRPr="008437D2" w:rsidRDefault="00B524F1" w:rsidP="00B524F1">
      <w:pPr>
        <w:spacing w:line="240" w:lineRule="auto"/>
        <w:jc w:val="both"/>
        <w:rPr>
          <w:rFonts w:ascii="Calibri" w:hAnsi="Calibri" w:cs="Calibri"/>
          <w:b/>
          <w:sz w:val="24"/>
          <w:szCs w:val="24"/>
        </w:rPr>
      </w:pPr>
      <w:r w:rsidRPr="008437D2">
        <w:rPr>
          <w:rFonts w:ascii="Calibri" w:hAnsi="Calibri" w:cs="Calibri"/>
          <w:b/>
          <w:sz w:val="24"/>
          <w:szCs w:val="24"/>
        </w:rPr>
        <w:t>Με βάση τα παραπάνω ερωτώνται οι αρμόδιοι Υπουργοί:</w:t>
      </w:r>
    </w:p>
    <w:p w:rsidR="00B524F1" w:rsidRPr="008437D2" w:rsidRDefault="00B524F1" w:rsidP="00B524F1">
      <w:pPr>
        <w:spacing w:line="240" w:lineRule="auto"/>
        <w:jc w:val="both"/>
        <w:rPr>
          <w:rFonts w:ascii="Calibri" w:hAnsi="Calibri" w:cs="Calibri"/>
          <w:b/>
          <w:sz w:val="24"/>
          <w:szCs w:val="24"/>
        </w:rPr>
      </w:pPr>
      <w:r w:rsidRPr="008437D2">
        <w:rPr>
          <w:rFonts w:ascii="Calibri" w:hAnsi="Calibri" w:cs="Calibri"/>
          <w:b/>
          <w:sz w:val="24"/>
          <w:szCs w:val="24"/>
        </w:rPr>
        <w:t>-Είναι στις προθέσεις της κυβέρνησης να προχωρήσει στην άμεση παραχώρηση και οριστική απόδοση της έκτασης των 67 στρεμμάτων του «Στρατοπέδου Καραϊσκάκης» στην τοπική κοινωνία και τον Δήμο Περιστερίου, όπως απαιτούν οι κάτοικοι της περιοχής, αίτημα που αποτυπώνεται ρητά και σε πρόσφατη, ομόφωνη απόφαση του δημοτικού συμβουλίου;</w:t>
      </w:r>
    </w:p>
    <w:p w:rsidR="00B524F1" w:rsidRPr="008437D2" w:rsidRDefault="00B524F1" w:rsidP="00B524F1">
      <w:pPr>
        <w:spacing w:line="240" w:lineRule="auto"/>
        <w:jc w:val="both"/>
        <w:rPr>
          <w:rFonts w:ascii="Calibri" w:hAnsi="Calibri" w:cs="Calibri"/>
          <w:b/>
          <w:sz w:val="24"/>
          <w:szCs w:val="24"/>
        </w:rPr>
      </w:pPr>
      <w:r w:rsidRPr="008437D2">
        <w:rPr>
          <w:rFonts w:ascii="Calibri" w:hAnsi="Calibri" w:cs="Calibri"/>
          <w:b/>
          <w:sz w:val="24"/>
          <w:szCs w:val="24"/>
        </w:rPr>
        <w:t>-Με ποια ακριβώς κριτήρια αποφασίστηκε από τα αρμόδια Υπουργεία η «οικιστική αξιοποίηση» των 114 στρεμμάτων του «στρατοπέδου Καραϊσκάκης», μεταξύ αυτών και των 67 στρεμμάτων στο Περιστέρι,</w:t>
      </w:r>
      <w:r w:rsidR="00C3394A" w:rsidRPr="008437D2">
        <w:rPr>
          <w:rFonts w:ascii="Calibri" w:hAnsi="Calibri" w:cs="Calibri"/>
          <w:b/>
          <w:sz w:val="24"/>
          <w:szCs w:val="24"/>
        </w:rPr>
        <w:t xml:space="preserve"> περιοχή</w:t>
      </w:r>
      <w:r w:rsidRPr="008437D2">
        <w:rPr>
          <w:rFonts w:ascii="Calibri" w:hAnsi="Calibri" w:cs="Calibri"/>
          <w:b/>
          <w:sz w:val="24"/>
          <w:szCs w:val="24"/>
        </w:rPr>
        <w:t xml:space="preserve"> που αποτελεί μία από τις πλ</w:t>
      </w:r>
      <w:r w:rsidR="00C3394A" w:rsidRPr="008437D2">
        <w:rPr>
          <w:rFonts w:ascii="Calibri" w:hAnsi="Calibri" w:cs="Calibri"/>
          <w:b/>
          <w:sz w:val="24"/>
          <w:szCs w:val="24"/>
        </w:rPr>
        <w:t>έον πυκνοκατοικημένες της χώρας;</w:t>
      </w:r>
    </w:p>
    <w:p w:rsidR="00C3394A" w:rsidRPr="008437D2" w:rsidRDefault="00C3394A" w:rsidP="00B524F1">
      <w:pPr>
        <w:spacing w:line="240" w:lineRule="auto"/>
        <w:jc w:val="both"/>
        <w:rPr>
          <w:rFonts w:ascii="Calibri" w:hAnsi="Calibri" w:cs="Calibri"/>
          <w:b/>
          <w:sz w:val="24"/>
          <w:szCs w:val="24"/>
        </w:rPr>
      </w:pPr>
      <w:r w:rsidRPr="008437D2">
        <w:rPr>
          <w:rFonts w:ascii="Calibri" w:hAnsi="Calibri" w:cs="Calibri"/>
          <w:b/>
          <w:sz w:val="24"/>
          <w:szCs w:val="24"/>
        </w:rPr>
        <w:t>-Υπάρχουν συγκεκριμένες δεσμεύσεις από μεριάς αρμόδιων Υπουργών πως δεν πρόκειται να προχωρήσει η τσιμεντοποίηση στον εν λόγω χώρο; Και αν ναι, σε ποιες νομοθετικές πρωτοβουλίες διατίθενται να προχωρήσουν,</w:t>
      </w:r>
      <w:r w:rsidR="00BC3B0B" w:rsidRPr="008437D2">
        <w:rPr>
          <w:rFonts w:ascii="Calibri" w:hAnsi="Calibri" w:cs="Calibri"/>
          <w:b/>
          <w:sz w:val="24"/>
          <w:szCs w:val="24"/>
        </w:rPr>
        <w:t xml:space="preserve"> ώστε </w:t>
      </w:r>
      <w:r w:rsidRPr="008437D2">
        <w:rPr>
          <w:rFonts w:ascii="Calibri" w:hAnsi="Calibri" w:cs="Calibri"/>
          <w:b/>
          <w:sz w:val="24"/>
          <w:szCs w:val="24"/>
        </w:rPr>
        <w:t>να υπηρετήσουν τυχόν τέτοια δέσμευση από μεριάς τους;</w:t>
      </w:r>
    </w:p>
    <w:p w:rsidR="00BC3B0B" w:rsidRPr="008437D2" w:rsidRDefault="00C3394A" w:rsidP="00B524F1">
      <w:pPr>
        <w:spacing w:line="240" w:lineRule="auto"/>
        <w:jc w:val="both"/>
        <w:rPr>
          <w:rFonts w:ascii="Calibri" w:hAnsi="Calibri" w:cs="Calibri"/>
          <w:b/>
          <w:sz w:val="24"/>
          <w:szCs w:val="24"/>
        </w:rPr>
      </w:pPr>
      <w:r w:rsidRPr="008437D2">
        <w:rPr>
          <w:rFonts w:ascii="Calibri" w:hAnsi="Calibri" w:cs="Calibri"/>
          <w:b/>
          <w:sz w:val="24"/>
          <w:szCs w:val="24"/>
        </w:rPr>
        <w:t xml:space="preserve">-Εξετάζει σοβαρά η κυβέρνηση τη δυνατότητα να αποδοθεί οριστικά το σύνολο της εν λόγω έκτασης των 114 στρεμμάτων στις τοπικές κοινωνίες της Δυτικής Αθήνας για κοινόχρηστες ή/και περιβαλλοντικές χρήσεις; </w:t>
      </w:r>
    </w:p>
    <w:p w:rsidR="00B524F1" w:rsidRPr="008437D2" w:rsidRDefault="00BC3B0B" w:rsidP="00B524F1">
      <w:pPr>
        <w:spacing w:line="240" w:lineRule="auto"/>
        <w:jc w:val="both"/>
        <w:rPr>
          <w:rFonts w:ascii="Calibri" w:hAnsi="Calibri" w:cs="Calibri"/>
          <w:b/>
          <w:sz w:val="24"/>
          <w:szCs w:val="24"/>
        </w:rPr>
      </w:pPr>
      <w:r w:rsidRPr="008437D2">
        <w:rPr>
          <w:rFonts w:ascii="Calibri" w:hAnsi="Calibri" w:cs="Calibri"/>
          <w:b/>
          <w:sz w:val="24"/>
          <w:szCs w:val="24"/>
        </w:rPr>
        <w:t>-</w:t>
      </w:r>
      <w:r w:rsidR="00B524F1" w:rsidRPr="008437D2">
        <w:rPr>
          <w:rFonts w:ascii="Calibri" w:hAnsi="Calibri" w:cs="Calibri"/>
          <w:b/>
          <w:sz w:val="24"/>
          <w:szCs w:val="24"/>
        </w:rPr>
        <w:t>Διατίθενται τα αρμόδια Υπουργεία να προχωρήσουν σε άμεση ενημέρωση και διαβούλευση με την τοπική κοινωνία</w:t>
      </w:r>
      <w:r w:rsidR="008437D2">
        <w:rPr>
          <w:rFonts w:ascii="Calibri" w:hAnsi="Calibri" w:cs="Calibri"/>
          <w:b/>
          <w:sz w:val="24"/>
          <w:szCs w:val="24"/>
        </w:rPr>
        <w:t xml:space="preserve"> και</w:t>
      </w:r>
      <w:r w:rsidR="00B524F1" w:rsidRPr="008437D2">
        <w:rPr>
          <w:rFonts w:ascii="Calibri" w:hAnsi="Calibri" w:cs="Calibri"/>
          <w:b/>
          <w:sz w:val="24"/>
          <w:szCs w:val="24"/>
        </w:rPr>
        <w:t xml:space="preserve"> του Περιστερίου </w:t>
      </w:r>
      <w:r w:rsidR="008437D2">
        <w:rPr>
          <w:rFonts w:ascii="Calibri" w:hAnsi="Calibri" w:cs="Calibri"/>
          <w:b/>
          <w:sz w:val="24"/>
          <w:szCs w:val="24"/>
        </w:rPr>
        <w:t>σχετικά με τα όσα «φαραωνικά»</w:t>
      </w:r>
      <w:r w:rsidRPr="008437D2">
        <w:rPr>
          <w:rFonts w:ascii="Calibri" w:hAnsi="Calibri" w:cs="Calibri"/>
          <w:b/>
          <w:sz w:val="24"/>
          <w:szCs w:val="24"/>
        </w:rPr>
        <w:t>,</w:t>
      </w:r>
      <w:r w:rsidR="00B524F1" w:rsidRPr="008437D2">
        <w:rPr>
          <w:rFonts w:ascii="Calibri" w:hAnsi="Calibri" w:cs="Calibri"/>
          <w:b/>
          <w:sz w:val="24"/>
          <w:szCs w:val="24"/>
        </w:rPr>
        <w:t xml:space="preserve"> σχεδιάζονται από </w:t>
      </w:r>
      <w:r w:rsidR="008437D2">
        <w:rPr>
          <w:rFonts w:ascii="Calibri" w:hAnsi="Calibri" w:cs="Calibri"/>
          <w:b/>
          <w:sz w:val="24"/>
          <w:szCs w:val="24"/>
        </w:rPr>
        <w:t xml:space="preserve">την κυβέρνηση στην ευρύτερη </w:t>
      </w:r>
      <w:r w:rsidR="00B524F1" w:rsidRPr="008437D2">
        <w:rPr>
          <w:rFonts w:ascii="Calibri" w:hAnsi="Calibri" w:cs="Calibri"/>
          <w:b/>
          <w:sz w:val="24"/>
          <w:szCs w:val="24"/>
        </w:rPr>
        <w:t>περιοχή (περιβαλλοντικές, οικονομικές, κυκλοφοριακές συνέπειες που θα προκαλέσει το σχεδιαζόμενο οικιστικό πρόγραμμα κλπ);</w:t>
      </w:r>
    </w:p>
    <w:p w:rsidR="00B524F1" w:rsidRPr="008437D2" w:rsidRDefault="00B524F1" w:rsidP="00B524F1">
      <w:pPr>
        <w:spacing w:line="240" w:lineRule="auto"/>
        <w:jc w:val="both"/>
        <w:rPr>
          <w:rFonts w:ascii="Calibri" w:hAnsi="Calibri" w:cs="Calibri"/>
          <w:b/>
          <w:sz w:val="24"/>
          <w:szCs w:val="24"/>
        </w:rPr>
      </w:pPr>
    </w:p>
    <w:p w:rsidR="00853FF0" w:rsidRPr="00BA6AB3" w:rsidRDefault="00853FF0" w:rsidP="00BA6AB3">
      <w:pPr>
        <w:spacing w:line="240" w:lineRule="auto"/>
        <w:jc w:val="both"/>
        <w:rPr>
          <w:rFonts w:ascii="Calibri" w:hAnsi="Calibri" w:cs="Calibri"/>
          <w:sz w:val="24"/>
          <w:szCs w:val="24"/>
        </w:rPr>
      </w:pPr>
    </w:p>
    <w:p w:rsidR="00754748" w:rsidRDefault="00F3660C" w:rsidP="00754748">
      <w:pPr>
        <w:spacing w:line="240" w:lineRule="auto"/>
        <w:jc w:val="center"/>
        <w:rPr>
          <w:rFonts w:ascii="Calibri" w:hAnsi="Calibri" w:cs="Calibri"/>
          <w:b/>
          <w:sz w:val="24"/>
          <w:szCs w:val="24"/>
        </w:rPr>
      </w:pPr>
      <w:r>
        <w:rPr>
          <w:rFonts w:ascii="Calibri" w:hAnsi="Calibri" w:cs="Calibri"/>
          <w:b/>
          <w:sz w:val="24"/>
          <w:szCs w:val="24"/>
        </w:rPr>
        <w:t>Οι ερωτώντες Βουλευτές</w:t>
      </w:r>
    </w:p>
    <w:p w:rsidR="002C22BA" w:rsidRDefault="002C22BA" w:rsidP="00754748">
      <w:pPr>
        <w:spacing w:line="240" w:lineRule="auto"/>
        <w:jc w:val="center"/>
        <w:rPr>
          <w:rFonts w:ascii="Calibri" w:hAnsi="Calibri" w:cs="Calibri"/>
          <w:b/>
          <w:sz w:val="24"/>
          <w:szCs w:val="24"/>
        </w:rPr>
      </w:pPr>
    </w:p>
    <w:p w:rsidR="002C22BA" w:rsidRDefault="002C22BA" w:rsidP="00754748">
      <w:pPr>
        <w:spacing w:line="240" w:lineRule="auto"/>
        <w:jc w:val="center"/>
        <w:rPr>
          <w:rFonts w:ascii="Calibri" w:hAnsi="Calibri" w:cs="Calibri"/>
          <w:b/>
          <w:sz w:val="24"/>
          <w:szCs w:val="24"/>
        </w:rPr>
      </w:pPr>
      <w:r>
        <w:rPr>
          <w:rFonts w:ascii="Calibri" w:hAnsi="Calibri" w:cs="Calibri"/>
          <w:b/>
          <w:sz w:val="24"/>
          <w:szCs w:val="24"/>
        </w:rPr>
        <w:t>Αχτσιόγλου Ευτυχία (Έφη)</w:t>
      </w:r>
    </w:p>
    <w:p w:rsidR="002C22BA" w:rsidRDefault="002C22BA" w:rsidP="00754748">
      <w:pPr>
        <w:spacing w:line="240" w:lineRule="auto"/>
        <w:jc w:val="center"/>
        <w:rPr>
          <w:rFonts w:ascii="Calibri" w:hAnsi="Calibri" w:cs="Calibri"/>
          <w:b/>
          <w:sz w:val="24"/>
          <w:szCs w:val="24"/>
        </w:rPr>
      </w:pPr>
      <w:r>
        <w:rPr>
          <w:rFonts w:ascii="Calibri" w:hAnsi="Calibri" w:cs="Calibri"/>
          <w:b/>
          <w:sz w:val="24"/>
          <w:szCs w:val="24"/>
        </w:rPr>
        <w:t>Αναγνωστοπούλου Αθανασία (Σία)</w:t>
      </w:r>
    </w:p>
    <w:p w:rsidR="002C22BA" w:rsidRDefault="002C22BA" w:rsidP="00754748">
      <w:pPr>
        <w:spacing w:line="240" w:lineRule="auto"/>
        <w:jc w:val="center"/>
        <w:rPr>
          <w:rFonts w:ascii="Calibri" w:hAnsi="Calibri" w:cs="Calibri"/>
          <w:b/>
          <w:sz w:val="24"/>
          <w:szCs w:val="24"/>
        </w:rPr>
      </w:pPr>
      <w:r>
        <w:rPr>
          <w:rFonts w:ascii="Calibri" w:hAnsi="Calibri" w:cs="Calibri"/>
          <w:b/>
          <w:sz w:val="24"/>
          <w:szCs w:val="24"/>
        </w:rPr>
        <w:t>Δρίτσας Θεόδωρος</w:t>
      </w:r>
    </w:p>
    <w:p w:rsidR="002C22BA" w:rsidRDefault="002C22BA" w:rsidP="00754748">
      <w:pPr>
        <w:spacing w:line="240" w:lineRule="auto"/>
        <w:jc w:val="center"/>
        <w:rPr>
          <w:rFonts w:ascii="Calibri" w:hAnsi="Calibri" w:cs="Calibri"/>
          <w:b/>
          <w:sz w:val="24"/>
          <w:szCs w:val="24"/>
        </w:rPr>
      </w:pPr>
      <w:r>
        <w:rPr>
          <w:rFonts w:ascii="Calibri" w:hAnsi="Calibri" w:cs="Calibri"/>
          <w:b/>
          <w:sz w:val="24"/>
          <w:szCs w:val="24"/>
        </w:rPr>
        <w:t>Ζεϊμπέκ Χουσεΐν</w:t>
      </w:r>
    </w:p>
    <w:p w:rsidR="002C22BA" w:rsidRDefault="002C22BA" w:rsidP="00754748">
      <w:pPr>
        <w:spacing w:line="240" w:lineRule="auto"/>
        <w:jc w:val="center"/>
        <w:rPr>
          <w:rFonts w:ascii="Calibri" w:hAnsi="Calibri" w:cs="Calibri"/>
          <w:b/>
          <w:sz w:val="24"/>
          <w:szCs w:val="24"/>
        </w:rPr>
      </w:pPr>
      <w:r>
        <w:rPr>
          <w:rFonts w:ascii="Calibri" w:hAnsi="Calibri" w:cs="Calibri"/>
          <w:b/>
          <w:sz w:val="24"/>
          <w:szCs w:val="24"/>
        </w:rPr>
        <w:t>Ηλιόπουλος Αθανάσιος (Νάσος)</w:t>
      </w:r>
      <w:bookmarkStart w:id="0" w:name="_GoBack"/>
      <w:bookmarkEnd w:id="0"/>
    </w:p>
    <w:p w:rsidR="002C22BA" w:rsidRDefault="002C22BA" w:rsidP="00754748">
      <w:pPr>
        <w:spacing w:line="240" w:lineRule="auto"/>
        <w:jc w:val="center"/>
        <w:rPr>
          <w:rFonts w:ascii="Calibri" w:hAnsi="Calibri" w:cs="Calibri"/>
          <w:b/>
          <w:sz w:val="24"/>
          <w:szCs w:val="24"/>
        </w:rPr>
      </w:pPr>
    </w:p>
    <w:p w:rsidR="00AB6405" w:rsidRPr="00754748" w:rsidRDefault="00AB6405" w:rsidP="00754748">
      <w:pPr>
        <w:spacing w:line="240" w:lineRule="auto"/>
        <w:jc w:val="center"/>
        <w:rPr>
          <w:rFonts w:ascii="Calibri" w:hAnsi="Calibri" w:cs="Calibri"/>
          <w:b/>
          <w:sz w:val="24"/>
          <w:szCs w:val="24"/>
        </w:rPr>
      </w:pPr>
    </w:p>
    <w:sectPr w:rsidR="00AB6405" w:rsidRPr="00754748">
      <w:headerReference w:type="default" r:id="rId8"/>
      <w:pgSz w:w="11906" w:h="16838"/>
      <w:pgMar w:top="1440" w:right="1800" w:bottom="1440" w:left="1800"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36FF" w:rsidRDefault="00A536FF">
      <w:pPr>
        <w:spacing w:after="0" w:line="240" w:lineRule="auto"/>
      </w:pPr>
      <w:r>
        <w:separator/>
      </w:r>
    </w:p>
  </w:endnote>
  <w:endnote w:type="continuationSeparator" w:id="0">
    <w:p w:rsidR="00A536FF" w:rsidRDefault="00A53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roman"/>
    <w:pitch w:val="variable"/>
  </w:font>
  <w:font w:name="Aptos Display">
    <w:altName w:val="Arial"/>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36FF" w:rsidRDefault="00A536FF">
      <w:pPr>
        <w:spacing w:after="0" w:line="240" w:lineRule="auto"/>
      </w:pPr>
      <w:r>
        <w:separator/>
      </w:r>
    </w:p>
  </w:footnote>
  <w:footnote w:type="continuationSeparator" w:id="0">
    <w:p w:rsidR="00A536FF" w:rsidRDefault="00A536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708650"/>
      <w:docPartObj>
        <w:docPartGallery w:val="Page Numbers (Top of Page)"/>
        <w:docPartUnique/>
      </w:docPartObj>
    </w:sdtPr>
    <w:sdtEndPr/>
    <w:sdtContent>
      <w:p w:rsidR="003148E1" w:rsidRDefault="003148E1">
        <w:pPr>
          <w:pStyle w:val="a9"/>
        </w:pPr>
        <w:r>
          <w:fldChar w:fldCharType="begin"/>
        </w:r>
        <w:r>
          <w:instrText xml:space="preserve"> PAGE </w:instrText>
        </w:r>
        <w:r>
          <w:fldChar w:fldCharType="separate"/>
        </w:r>
        <w:r w:rsidR="00A536FF">
          <w:rPr>
            <w:noProof/>
          </w:rPr>
          <w:t>1</w:t>
        </w:r>
        <w:r>
          <w:fldChar w:fldCharType="end"/>
        </w:r>
      </w:p>
    </w:sdtContent>
  </w:sdt>
  <w:p w:rsidR="003148E1" w:rsidRDefault="003148E1">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C14CE0"/>
    <w:multiLevelType w:val="hybridMultilevel"/>
    <w:tmpl w:val="0AFE1194"/>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195"/>
    <w:rsid w:val="00005645"/>
    <w:rsid w:val="00013899"/>
    <w:rsid w:val="000763E3"/>
    <w:rsid w:val="002458DF"/>
    <w:rsid w:val="002811C9"/>
    <w:rsid w:val="002B2F05"/>
    <w:rsid w:val="002C22BA"/>
    <w:rsid w:val="003148E1"/>
    <w:rsid w:val="00463905"/>
    <w:rsid w:val="004A1BC8"/>
    <w:rsid w:val="004B25F2"/>
    <w:rsid w:val="005278FE"/>
    <w:rsid w:val="005676DC"/>
    <w:rsid w:val="005713EE"/>
    <w:rsid w:val="005C6C87"/>
    <w:rsid w:val="005D4CC9"/>
    <w:rsid w:val="00667017"/>
    <w:rsid w:val="006E64B8"/>
    <w:rsid w:val="00754748"/>
    <w:rsid w:val="00783061"/>
    <w:rsid w:val="008437D2"/>
    <w:rsid w:val="00853FF0"/>
    <w:rsid w:val="00A536FF"/>
    <w:rsid w:val="00A831C2"/>
    <w:rsid w:val="00AA4D0F"/>
    <w:rsid w:val="00AB6405"/>
    <w:rsid w:val="00AD224F"/>
    <w:rsid w:val="00AE2F37"/>
    <w:rsid w:val="00B524F1"/>
    <w:rsid w:val="00B84533"/>
    <w:rsid w:val="00B937D2"/>
    <w:rsid w:val="00BA6AB3"/>
    <w:rsid w:val="00BC3B0B"/>
    <w:rsid w:val="00BC655C"/>
    <w:rsid w:val="00BD0195"/>
    <w:rsid w:val="00BF4D7F"/>
    <w:rsid w:val="00C3394A"/>
    <w:rsid w:val="00CD438C"/>
    <w:rsid w:val="00D22DE5"/>
    <w:rsid w:val="00D26DCA"/>
    <w:rsid w:val="00E267CD"/>
    <w:rsid w:val="00EB10C0"/>
    <w:rsid w:val="00F3660C"/>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AD10E"/>
  <w15:docId w15:val="{A08BD7B8-9A20-4F19-BB01-72C06D00F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n-US" w:bidi="ar-SA"/>
        <w14:ligatures w14:val="standardContextual"/>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style>
  <w:style w:type="paragraph" w:styleId="1">
    <w:name w:val="heading 1"/>
    <w:basedOn w:val="a"/>
    <w:next w:val="a"/>
    <w:link w:val="1Char"/>
    <w:uiPriority w:val="9"/>
    <w:qFormat/>
    <w:rsid w:val="00A15F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A15F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A15F8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A15F8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A15F8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A15F8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15F8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15F8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15F8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qFormat/>
    <w:rsid w:val="00A15F8A"/>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qFormat/>
    <w:rsid w:val="00A15F8A"/>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qFormat/>
    <w:rsid w:val="00A15F8A"/>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qFormat/>
    <w:rsid w:val="00A15F8A"/>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qFormat/>
    <w:rsid w:val="00A15F8A"/>
    <w:rPr>
      <w:rFonts w:eastAsiaTheme="majorEastAsia" w:cstheme="majorBidi"/>
      <w:color w:val="0F4761" w:themeColor="accent1" w:themeShade="BF"/>
    </w:rPr>
  </w:style>
  <w:style w:type="character" w:customStyle="1" w:styleId="6Char">
    <w:name w:val="Επικεφαλίδα 6 Char"/>
    <w:basedOn w:val="a0"/>
    <w:link w:val="6"/>
    <w:uiPriority w:val="9"/>
    <w:semiHidden/>
    <w:qFormat/>
    <w:rsid w:val="00A15F8A"/>
    <w:rPr>
      <w:rFonts w:eastAsiaTheme="majorEastAsia" w:cstheme="majorBidi"/>
      <w:i/>
      <w:iCs/>
      <w:color w:val="595959" w:themeColor="text1" w:themeTint="A6"/>
    </w:rPr>
  </w:style>
  <w:style w:type="character" w:customStyle="1" w:styleId="7Char">
    <w:name w:val="Επικεφαλίδα 7 Char"/>
    <w:basedOn w:val="a0"/>
    <w:link w:val="7"/>
    <w:uiPriority w:val="9"/>
    <w:semiHidden/>
    <w:qFormat/>
    <w:rsid w:val="00A15F8A"/>
    <w:rPr>
      <w:rFonts w:eastAsiaTheme="majorEastAsia" w:cstheme="majorBidi"/>
      <w:color w:val="595959" w:themeColor="text1" w:themeTint="A6"/>
    </w:rPr>
  </w:style>
  <w:style w:type="character" w:customStyle="1" w:styleId="8Char">
    <w:name w:val="Επικεφαλίδα 8 Char"/>
    <w:basedOn w:val="a0"/>
    <w:link w:val="8"/>
    <w:uiPriority w:val="9"/>
    <w:semiHidden/>
    <w:qFormat/>
    <w:rsid w:val="00A15F8A"/>
    <w:rPr>
      <w:rFonts w:eastAsiaTheme="majorEastAsia" w:cstheme="majorBidi"/>
      <w:i/>
      <w:iCs/>
      <w:color w:val="272727" w:themeColor="text1" w:themeTint="D8"/>
    </w:rPr>
  </w:style>
  <w:style w:type="character" w:customStyle="1" w:styleId="9Char">
    <w:name w:val="Επικεφαλίδα 9 Char"/>
    <w:basedOn w:val="a0"/>
    <w:link w:val="9"/>
    <w:uiPriority w:val="9"/>
    <w:semiHidden/>
    <w:qFormat/>
    <w:rsid w:val="00A15F8A"/>
    <w:rPr>
      <w:rFonts w:eastAsiaTheme="majorEastAsia" w:cstheme="majorBidi"/>
      <w:color w:val="272727" w:themeColor="text1" w:themeTint="D8"/>
    </w:rPr>
  </w:style>
  <w:style w:type="character" w:customStyle="1" w:styleId="Char">
    <w:name w:val="Τίτλος Char"/>
    <w:basedOn w:val="a0"/>
    <w:link w:val="a3"/>
    <w:uiPriority w:val="10"/>
    <w:qFormat/>
    <w:rsid w:val="00A15F8A"/>
    <w:rPr>
      <w:rFonts w:asciiTheme="majorHAnsi" w:eastAsiaTheme="majorEastAsia" w:hAnsiTheme="majorHAnsi" w:cstheme="majorBidi"/>
      <w:spacing w:val="-10"/>
      <w:kern w:val="2"/>
      <w:sz w:val="56"/>
      <w:szCs w:val="56"/>
    </w:rPr>
  </w:style>
  <w:style w:type="character" w:customStyle="1" w:styleId="Char0">
    <w:name w:val="Υπότιτλος Char"/>
    <w:basedOn w:val="a0"/>
    <w:link w:val="a4"/>
    <w:uiPriority w:val="11"/>
    <w:qFormat/>
    <w:rsid w:val="00A15F8A"/>
    <w:rPr>
      <w:rFonts w:eastAsiaTheme="majorEastAsia" w:cstheme="majorBidi"/>
      <w:color w:val="595959" w:themeColor="text1" w:themeTint="A6"/>
      <w:spacing w:val="15"/>
      <w:sz w:val="28"/>
      <w:szCs w:val="28"/>
    </w:rPr>
  </w:style>
  <w:style w:type="character" w:customStyle="1" w:styleId="Char1">
    <w:name w:val="Απόσπασμα Char"/>
    <w:basedOn w:val="a0"/>
    <w:link w:val="a5"/>
    <w:uiPriority w:val="29"/>
    <w:qFormat/>
    <w:rsid w:val="00A15F8A"/>
    <w:rPr>
      <w:i/>
      <w:iCs/>
      <w:color w:val="404040" w:themeColor="text1" w:themeTint="BF"/>
    </w:rPr>
  </w:style>
  <w:style w:type="character" w:styleId="a6">
    <w:name w:val="Intense Emphasis"/>
    <w:basedOn w:val="a0"/>
    <w:uiPriority w:val="21"/>
    <w:qFormat/>
    <w:rsid w:val="00A15F8A"/>
    <w:rPr>
      <w:i/>
      <w:iCs/>
      <w:color w:val="0F4761" w:themeColor="accent1" w:themeShade="BF"/>
    </w:rPr>
  </w:style>
  <w:style w:type="character" w:customStyle="1" w:styleId="Char2">
    <w:name w:val="Έντονο απόσπ. Char"/>
    <w:basedOn w:val="a0"/>
    <w:link w:val="a7"/>
    <w:uiPriority w:val="30"/>
    <w:qFormat/>
    <w:rsid w:val="00A15F8A"/>
    <w:rPr>
      <w:i/>
      <w:iCs/>
      <w:color w:val="0F4761" w:themeColor="accent1" w:themeShade="BF"/>
    </w:rPr>
  </w:style>
  <w:style w:type="character" w:styleId="a8">
    <w:name w:val="Intense Reference"/>
    <w:basedOn w:val="a0"/>
    <w:uiPriority w:val="32"/>
    <w:qFormat/>
    <w:rsid w:val="00A15F8A"/>
    <w:rPr>
      <w:b/>
      <w:bCs/>
      <w:smallCaps/>
      <w:color w:val="0F4761" w:themeColor="accent1" w:themeShade="BF"/>
      <w:spacing w:val="5"/>
    </w:rPr>
  </w:style>
  <w:style w:type="character" w:customStyle="1" w:styleId="Char3">
    <w:name w:val="Κεφαλίδα Char"/>
    <w:basedOn w:val="a0"/>
    <w:link w:val="a9"/>
    <w:uiPriority w:val="99"/>
    <w:qFormat/>
    <w:rsid w:val="0076205F"/>
  </w:style>
  <w:style w:type="character" w:customStyle="1" w:styleId="Char4">
    <w:name w:val="Υποσέλιδο Char"/>
    <w:basedOn w:val="a0"/>
    <w:link w:val="aa"/>
    <w:uiPriority w:val="99"/>
    <w:qFormat/>
    <w:rsid w:val="0076205F"/>
  </w:style>
  <w:style w:type="paragraph" w:customStyle="1" w:styleId="Heading">
    <w:name w:val="Heading"/>
    <w:basedOn w:val="a"/>
    <w:next w:val="ab"/>
    <w:qFormat/>
    <w:pPr>
      <w:keepNext/>
      <w:spacing w:before="240" w:after="120"/>
    </w:pPr>
    <w:rPr>
      <w:rFonts w:ascii="Liberation Sans" w:eastAsia="Microsoft YaHei" w:hAnsi="Liberation Sans" w:cs="Lucida Sans"/>
      <w:sz w:val="28"/>
      <w:szCs w:val="28"/>
    </w:rPr>
  </w:style>
  <w:style w:type="paragraph" w:styleId="ab">
    <w:name w:val="Body Text"/>
    <w:basedOn w:val="a"/>
    <w:pPr>
      <w:spacing w:after="140" w:line="276" w:lineRule="auto"/>
    </w:pPr>
  </w:style>
  <w:style w:type="paragraph" w:styleId="ac">
    <w:name w:val="List"/>
    <w:basedOn w:val="ab"/>
    <w:rPr>
      <w:rFonts w:cs="Lucida Sans"/>
    </w:rPr>
  </w:style>
  <w:style w:type="paragraph" w:styleId="ad">
    <w:name w:val="caption"/>
    <w:basedOn w:val="a"/>
    <w:qFormat/>
    <w:pPr>
      <w:suppressLineNumbers/>
      <w:spacing w:before="120" w:after="120"/>
    </w:pPr>
    <w:rPr>
      <w:rFonts w:cs="Lucida Sans"/>
      <w:i/>
      <w:iCs/>
      <w:sz w:val="24"/>
      <w:szCs w:val="24"/>
    </w:rPr>
  </w:style>
  <w:style w:type="paragraph" w:customStyle="1" w:styleId="Index">
    <w:name w:val="Index"/>
    <w:basedOn w:val="a"/>
    <w:qFormat/>
    <w:pPr>
      <w:suppressLineNumbers/>
    </w:pPr>
    <w:rPr>
      <w:rFonts w:cs="Lucida Sans"/>
    </w:rPr>
  </w:style>
  <w:style w:type="paragraph" w:styleId="a3">
    <w:name w:val="Title"/>
    <w:basedOn w:val="a"/>
    <w:next w:val="a"/>
    <w:link w:val="Char"/>
    <w:uiPriority w:val="10"/>
    <w:qFormat/>
    <w:rsid w:val="00A15F8A"/>
    <w:pPr>
      <w:spacing w:after="80" w:line="240" w:lineRule="auto"/>
      <w:contextualSpacing/>
    </w:pPr>
    <w:rPr>
      <w:rFonts w:asciiTheme="majorHAnsi" w:eastAsiaTheme="majorEastAsia" w:hAnsiTheme="majorHAnsi" w:cstheme="majorBidi"/>
      <w:spacing w:val="-10"/>
      <w:sz w:val="56"/>
      <w:szCs w:val="56"/>
    </w:rPr>
  </w:style>
  <w:style w:type="paragraph" w:styleId="a4">
    <w:name w:val="Subtitle"/>
    <w:basedOn w:val="a"/>
    <w:next w:val="a"/>
    <w:link w:val="Char0"/>
    <w:uiPriority w:val="11"/>
    <w:qFormat/>
    <w:rsid w:val="00A15F8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15F8A"/>
    <w:pPr>
      <w:spacing w:before="160"/>
      <w:jc w:val="center"/>
    </w:pPr>
    <w:rPr>
      <w:i/>
      <w:iCs/>
      <w:color w:val="404040" w:themeColor="text1" w:themeTint="BF"/>
    </w:rPr>
  </w:style>
  <w:style w:type="paragraph" w:styleId="ae">
    <w:name w:val="List Paragraph"/>
    <w:basedOn w:val="a"/>
    <w:uiPriority w:val="34"/>
    <w:qFormat/>
    <w:rsid w:val="00A15F8A"/>
    <w:pPr>
      <w:ind w:left="720"/>
      <w:contextualSpacing/>
    </w:pPr>
  </w:style>
  <w:style w:type="paragraph" w:styleId="a7">
    <w:name w:val="Intense Quote"/>
    <w:basedOn w:val="a"/>
    <w:next w:val="a"/>
    <w:link w:val="Char2"/>
    <w:uiPriority w:val="30"/>
    <w:qFormat/>
    <w:rsid w:val="00A15F8A"/>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styleId="Web">
    <w:name w:val="Normal (Web)"/>
    <w:basedOn w:val="a"/>
    <w:uiPriority w:val="99"/>
    <w:semiHidden/>
    <w:unhideWhenUsed/>
    <w:qFormat/>
    <w:rsid w:val="009E47B0"/>
    <w:rPr>
      <w:rFonts w:ascii="Times New Roman" w:hAnsi="Times New Roman" w:cs="Times New Roman"/>
      <w:sz w:val="24"/>
      <w:szCs w:val="24"/>
    </w:rPr>
  </w:style>
  <w:style w:type="paragraph" w:customStyle="1" w:styleId="HeaderandFooter">
    <w:name w:val="Header and Footer"/>
    <w:basedOn w:val="a"/>
    <w:qFormat/>
  </w:style>
  <w:style w:type="paragraph" w:styleId="a9">
    <w:name w:val="header"/>
    <w:basedOn w:val="a"/>
    <w:link w:val="Char3"/>
    <w:uiPriority w:val="99"/>
    <w:unhideWhenUsed/>
    <w:rsid w:val="0076205F"/>
    <w:pPr>
      <w:tabs>
        <w:tab w:val="center" w:pos="4153"/>
        <w:tab w:val="right" w:pos="8306"/>
      </w:tabs>
      <w:spacing w:after="0" w:line="240" w:lineRule="auto"/>
    </w:pPr>
  </w:style>
  <w:style w:type="paragraph" w:styleId="aa">
    <w:name w:val="footer"/>
    <w:basedOn w:val="a"/>
    <w:link w:val="Char4"/>
    <w:uiPriority w:val="99"/>
    <w:unhideWhenUsed/>
    <w:rsid w:val="0076205F"/>
    <w:pPr>
      <w:tabs>
        <w:tab w:val="center" w:pos="4153"/>
        <w:tab w:val="right" w:pos="8306"/>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3152</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huseyin zeybek</dc:creator>
  <dc:description/>
  <cp:lastModifiedBy>Νατάσα Γκαρά</cp:lastModifiedBy>
  <cp:revision>2</cp:revision>
  <dcterms:created xsi:type="dcterms:W3CDTF">2026-02-17T08:47:00Z</dcterms:created>
  <dcterms:modified xsi:type="dcterms:W3CDTF">2026-02-17T08:47:00Z</dcterms:modified>
  <dc:language>en-US</dc:language>
</cp:coreProperties>
</file>