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4BD1" w14:textId="3C362ABD" w:rsidR="00202A41" w:rsidRPr="00914CF8" w:rsidRDefault="00202A41" w:rsidP="00A26682">
      <w:pPr>
        <w:spacing w:after="0" w:line="288" w:lineRule="auto"/>
        <w:jc w:val="center"/>
        <w:rPr>
          <w:rFonts w:ascii="Tahoma" w:hAnsi="Tahoma" w:cs="Tahoma"/>
          <w:sz w:val="23"/>
          <w:szCs w:val="23"/>
        </w:rPr>
      </w:pPr>
      <w:r w:rsidRPr="00914CF8">
        <w:rPr>
          <w:rFonts w:ascii="Tahoma" w:hAnsi="Tahoma" w:cs="Tahoma"/>
          <w:noProof/>
          <w:sz w:val="23"/>
          <w:szCs w:val="23"/>
        </w:rPr>
        <w:drawing>
          <wp:inline distT="0" distB="0" distL="0" distR="0" wp14:anchorId="05127818" wp14:editId="4F4F06E2">
            <wp:extent cx="1542911" cy="600364"/>
            <wp:effectExtent l="0" t="0" r="0" b="0"/>
            <wp:docPr id="562928313" name="Εικόνα 1" descr="Εικόνα που περιέχει γραμματοσειρά, γραφικά, κείμενο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28313" name="Εικόνα 1" descr="Εικόνα που περιέχει γραμματοσειρά, γραφικά, κείμενο, γραφιστική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21" cy="62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4B01A" w14:textId="77777777" w:rsidR="00202A41" w:rsidRPr="00914CF8" w:rsidRDefault="00202A41" w:rsidP="00A26682">
      <w:pPr>
        <w:spacing w:after="0" w:line="288" w:lineRule="auto"/>
        <w:rPr>
          <w:rFonts w:ascii="Tahoma" w:hAnsi="Tahoma" w:cs="Tahoma"/>
          <w:sz w:val="23"/>
          <w:szCs w:val="23"/>
        </w:rPr>
      </w:pPr>
    </w:p>
    <w:p w14:paraId="452D8CC6" w14:textId="67AA093F" w:rsidR="00202A41" w:rsidRPr="00914CF8" w:rsidRDefault="00202A41" w:rsidP="00A26682">
      <w:pPr>
        <w:spacing w:after="0" w:line="288" w:lineRule="auto"/>
        <w:jc w:val="right"/>
        <w:rPr>
          <w:rFonts w:ascii="Tahoma" w:hAnsi="Tahoma" w:cs="Tahoma"/>
          <w:sz w:val="23"/>
          <w:szCs w:val="23"/>
        </w:rPr>
      </w:pPr>
      <w:r w:rsidRPr="00914CF8">
        <w:rPr>
          <w:rFonts w:ascii="Tahoma" w:hAnsi="Tahoma" w:cs="Tahoma"/>
          <w:sz w:val="23"/>
          <w:szCs w:val="23"/>
        </w:rPr>
        <w:t xml:space="preserve">Αθήνα, </w:t>
      </w:r>
      <w:r w:rsidR="008B6ABF">
        <w:rPr>
          <w:rFonts w:ascii="Tahoma" w:hAnsi="Tahoma" w:cs="Tahoma"/>
          <w:sz w:val="23"/>
          <w:szCs w:val="23"/>
        </w:rPr>
        <w:t>26</w:t>
      </w:r>
      <w:r w:rsidR="00D17B02" w:rsidRPr="00914CF8">
        <w:rPr>
          <w:rFonts w:ascii="Tahoma" w:hAnsi="Tahoma" w:cs="Tahoma"/>
          <w:sz w:val="23"/>
          <w:szCs w:val="23"/>
        </w:rPr>
        <w:t xml:space="preserve"> </w:t>
      </w:r>
      <w:r w:rsidR="00F61744">
        <w:rPr>
          <w:rFonts w:ascii="Tahoma" w:hAnsi="Tahoma" w:cs="Tahoma"/>
          <w:sz w:val="23"/>
          <w:szCs w:val="23"/>
        </w:rPr>
        <w:t>Φεβρουαρίου</w:t>
      </w:r>
      <w:r w:rsidRPr="00914CF8">
        <w:rPr>
          <w:rFonts w:ascii="Tahoma" w:hAnsi="Tahoma" w:cs="Tahoma"/>
          <w:sz w:val="23"/>
          <w:szCs w:val="23"/>
        </w:rPr>
        <w:t xml:space="preserve"> 202</w:t>
      </w:r>
      <w:r w:rsidR="00460C29">
        <w:rPr>
          <w:rFonts w:ascii="Tahoma" w:hAnsi="Tahoma" w:cs="Tahoma"/>
          <w:sz w:val="23"/>
          <w:szCs w:val="23"/>
        </w:rPr>
        <w:t>6</w:t>
      </w:r>
    </w:p>
    <w:p w14:paraId="0BEEE75A" w14:textId="77777777" w:rsidR="002E42EF" w:rsidRPr="00914CF8" w:rsidRDefault="002E42EF" w:rsidP="00A26682">
      <w:pPr>
        <w:spacing w:after="0" w:line="288" w:lineRule="auto"/>
        <w:jc w:val="right"/>
        <w:rPr>
          <w:rFonts w:ascii="Tahoma" w:hAnsi="Tahoma" w:cs="Tahoma"/>
          <w:sz w:val="23"/>
          <w:szCs w:val="23"/>
        </w:rPr>
      </w:pPr>
    </w:p>
    <w:p w14:paraId="5FAE6714" w14:textId="22FF532D" w:rsidR="0021687D" w:rsidRPr="00914CF8" w:rsidRDefault="00997CD7" w:rsidP="00FE306B">
      <w:pPr>
        <w:spacing w:after="0" w:line="312" w:lineRule="auto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914CF8">
        <w:rPr>
          <w:rFonts w:ascii="Tahoma" w:hAnsi="Tahoma" w:cs="Tahoma"/>
          <w:b/>
          <w:bCs/>
          <w:sz w:val="24"/>
          <w:szCs w:val="24"/>
          <w:u w:val="single"/>
        </w:rPr>
        <w:t>ΕΡΩΤΗΣΗ</w:t>
      </w:r>
    </w:p>
    <w:p w14:paraId="1BD557E0" w14:textId="77777777" w:rsidR="00202A41" w:rsidRPr="00914CF8" w:rsidRDefault="00202A41" w:rsidP="00FE306B">
      <w:pPr>
        <w:spacing w:after="0" w:line="312" w:lineRule="auto"/>
        <w:rPr>
          <w:rFonts w:ascii="Tahoma" w:hAnsi="Tahoma" w:cs="Tahoma"/>
          <w:b/>
          <w:bCs/>
          <w:sz w:val="23"/>
          <w:szCs w:val="23"/>
        </w:rPr>
      </w:pPr>
    </w:p>
    <w:p w14:paraId="3D7330E8" w14:textId="3F392FA3" w:rsidR="00D50548" w:rsidRDefault="00D50548" w:rsidP="00FE306B">
      <w:pPr>
        <w:spacing w:after="0" w:line="312" w:lineRule="auto"/>
        <w:jc w:val="center"/>
        <w:rPr>
          <w:rFonts w:ascii="Tahoma" w:hAnsi="Tahoma" w:cs="Tahoma"/>
          <w:sz w:val="23"/>
          <w:szCs w:val="23"/>
        </w:rPr>
      </w:pPr>
      <w:r w:rsidRPr="00914CF8">
        <w:rPr>
          <w:rFonts w:ascii="Tahoma" w:hAnsi="Tahoma" w:cs="Tahoma"/>
          <w:sz w:val="23"/>
          <w:szCs w:val="23"/>
        </w:rPr>
        <w:t>- προς τ</w:t>
      </w:r>
      <w:r w:rsidR="00D249F0">
        <w:rPr>
          <w:rFonts w:ascii="Tahoma" w:hAnsi="Tahoma" w:cs="Tahoma"/>
          <w:sz w:val="23"/>
          <w:szCs w:val="23"/>
        </w:rPr>
        <w:t>η</w:t>
      </w:r>
      <w:r w:rsidRPr="00914CF8">
        <w:rPr>
          <w:rFonts w:ascii="Tahoma" w:hAnsi="Tahoma" w:cs="Tahoma"/>
          <w:sz w:val="23"/>
          <w:szCs w:val="23"/>
        </w:rPr>
        <w:t xml:space="preserve">ν </w:t>
      </w:r>
      <w:r w:rsidR="00466B74" w:rsidRPr="00914CF8">
        <w:rPr>
          <w:rFonts w:ascii="Tahoma" w:hAnsi="Tahoma" w:cs="Tahoma"/>
          <w:sz w:val="23"/>
          <w:szCs w:val="23"/>
        </w:rPr>
        <w:t xml:space="preserve">Υπουργό </w:t>
      </w:r>
      <w:r w:rsidR="008B6ABF">
        <w:rPr>
          <w:rFonts w:ascii="Tahoma" w:hAnsi="Tahoma" w:cs="Tahoma"/>
          <w:sz w:val="23"/>
          <w:szCs w:val="23"/>
        </w:rPr>
        <w:t>Παιδείας, Έρευνας και Θρησκευμάτων</w:t>
      </w:r>
    </w:p>
    <w:p w14:paraId="6C580148" w14:textId="66A9CEE7" w:rsidR="008B6ABF" w:rsidRPr="00914CF8" w:rsidRDefault="008B6ABF" w:rsidP="00FE306B">
      <w:pPr>
        <w:spacing w:after="0" w:line="312" w:lineRule="auto"/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- προς τον Υπουργό Προστασίας του Πολίτη</w:t>
      </w:r>
    </w:p>
    <w:p w14:paraId="45FE69BB" w14:textId="77777777" w:rsidR="003E2D7D" w:rsidRPr="00914CF8" w:rsidRDefault="003E2D7D" w:rsidP="00FE306B">
      <w:pPr>
        <w:spacing w:after="0" w:line="312" w:lineRule="auto"/>
        <w:rPr>
          <w:rFonts w:ascii="Tahoma" w:hAnsi="Tahoma" w:cs="Tahoma"/>
          <w:sz w:val="23"/>
          <w:szCs w:val="23"/>
        </w:rPr>
      </w:pPr>
    </w:p>
    <w:p w14:paraId="5E224B18" w14:textId="7A38319D" w:rsidR="00D159D7" w:rsidRPr="00914CF8" w:rsidRDefault="00B2560A" w:rsidP="00FE306B">
      <w:pPr>
        <w:spacing w:after="0" w:line="312" w:lineRule="auto"/>
        <w:jc w:val="center"/>
        <w:rPr>
          <w:rFonts w:ascii="Tahoma" w:hAnsi="Tahoma" w:cs="Tahoma"/>
          <w:b/>
          <w:bCs/>
          <w:sz w:val="23"/>
          <w:szCs w:val="23"/>
        </w:rPr>
      </w:pPr>
      <w:r w:rsidRPr="00914CF8">
        <w:rPr>
          <w:rFonts w:ascii="Tahoma" w:hAnsi="Tahoma" w:cs="Tahoma"/>
          <w:b/>
          <w:bCs/>
          <w:sz w:val="23"/>
          <w:szCs w:val="23"/>
        </w:rPr>
        <w:t xml:space="preserve">Θέμα: </w:t>
      </w:r>
      <w:r w:rsidR="008B6ABF" w:rsidRPr="008B6ABF">
        <w:rPr>
          <w:rFonts w:ascii="Tahoma" w:hAnsi="Tahoma" w:cs="Tahoma"/>
          <w:b/>
          <w:bCs/>
          <w:sz w:val="23"/>
          <w:szCs w:val="23"/>
        </w:rPr>
        <w:t>Καταγγελίες εξευτελιστικών σωματικών ερευνών και αυθαίρετων περιορισμών στο ΑΠΘ</w:t>
      </w:r>
    </w:p>
    <w:p w14:paraId="3158FC68" w14:textId="77777777" w:rsidR="00126A4E" w:rsidRDefault="00126A4E" w:rsidP="00126A4E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</w:p>
    <w:p w14:paraId="5BE9BFFE" w14:textId="327BB803" w:rsidR="008B6ABF" w:rsidRDefault="008B6ABF" w:rsidP="008B6ABF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  <w:r w:rsidRPr="008B6ABF">
        <w:rPr>
          <w:rFonts w:ascii="Tahoma" w:hAnsi="Tahoma" w:cs="Tahoma"/>
          <w:sz w:val="23"/>
          <w:szCs w:val="23"/>
        </w:rPr>
        <w:t>Το δημόσιο πανεπιστήμιο αποτελεί θεσμικά κατοχυρωμένο</w:t>
      </w:r>
      <w:r w:rsidR="009B636D">
        <w:rPr>
          <w:rFonts w:ascii="Tahoma" w:hAnsi="Tahoma" w:cs="Tahoma"/>
          <w:sz w:val="23"/>
          <w:szCs w:val="23"/>
        </w:rPr>
        <w:t>ς</w:t>
      </w:r>
      <w:r w:rsidRPr="008B6ABF">
        <w:rPr>
          <w:rFonts w:ascii="Tahoma" w:hAnsi="Tahoma" w:cs="Tahoma"/>
          <w:sz w:val="23"/>
          <w:szCs w:val="23"/>
        </w:rPr>
        <w:t xml:space="preserve"> χώρο</w:t>
      </w:r>
      <w:r w:rsidR="009B636D">
        <w:rPr>
          <w:rFonts w:ascii="Tahoma" w:hAnsi="Tahoma" w:cs="Tahoma"/>
          <w:sz w:val="23"/>
          <w:szCs w:val="23"/>
        </w:rPr>
        <w:t>ς</w:t>
      </w:r>
      <w:r w:rsidRPr="008B6ABF">
        <w:rPr>
          <w:rFonts w:ascii="Tahoma" w:hAnsi="Tahoma" w:cs="Tahoma"/>
          <w:sz w:val="23"/>
          <w:szCs w:val="23"/>
        </w:rPr>
        <w:t xml:space="preserve"> επιστημονικής ελευθερίας, δημοκρατικής συμμετοχής και πολιτιστικής δημιουργίας. Η επιβολή γενικευμένων απαγορεύσεων και η ποινικοποίηση πολιτιστικών δράσεων αλλοιώνουν τον χαρακτήρα του και δημιουργούν ένα καθεστώς προληπτικής καταστολής που δεν συνάδει με το </w:t>
      </w:r>
      <w:r w:rsidRPr="00A545EC">
        <w:rPr>
          <w:rFonts w:ascii="Tahoma" w:hAnsi="Tahoma" w:cs="Tahoma"/>
          <w:b/>
          <w:bCs/>
          <w:sz w:val="23"/>
          <w:szCs w:val="23"/>
        </w:rPr>
        <w:t>Σύνταγμα</w:t>
      </w:r>
      <w:r w:rsidRPr="008B6ABF">
        <w:rPr>
          <w:rFonts w:ascii="Tahoma" w:hAnsi="Tahoma" w:cs="Tahoma"/>
          <w:sz w:val="23"/>
          <w:szCs w:val="23"/>
        </w:rPr>
        <w:t xml:space="preserve"> και το </w:t>
      </w:r>
      <w:r w:rsidRPr="00A545EC">
        <w:rPr>
          <w:rFonts w:ascii="Tahoma" w:hAnsi="Tahoma" w:cs="Tahoma"/>
          <w:b/>
          <w:bCs/>
          <w:sz w:val="23"/>
          <w:szCs w:val="23"/>
        </w:rPr>
        <w:t>αυτοδιοίκητο των ΑΕΙ</w:t>
      </w:r>
      <w:r w:rsidRPr="008B6ABF">
        <w:rPr>
          <w:rFonts w:ascii="Tahoma" w:hAnsi="Tahoma" w:cs="Tahoma"/>
          <w:sz w:val="23"/>
          <w:szCs w:val="23"/>
        </w:rPr>
        <w:t>.</w:t>
      </w:r>
    </w:p>
    <w:p w14:paraId="22BF902C" w14:textId="77777777" w:rsidR="008B6ABF" w:rsidRPr="008B6ABF" w:rsidRDefault="008B6ABF" w:rsidP="008B6ABF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</w:p>
    <w:p w14:paraId="31774EC3" w14:textId="47C37B69" w:rsidR="008B6ABF" w:rsidRDefault="008B6ABF" w:rsidP="008B6ABF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  <w:r w:rsidRPr="008B6ABF">
        <w:rPr>
          <w:rFonts w:ascii="Tahoma" w:hAnsi="Tahoma" w:cs="Tahoma"/>
          <w:sz w:val="23"/>
          <w:szCs w:val="23"/>
        </w:rPr>
        <w:t xml:space="preserve">Στο Αριστοτέλειο Πανεπιστήμιο Θεσσαλονίκης (ΑΠΘ) έχει επιβληθεί από την Πρυτανεία καθολική απαγόρευση δράσεων μετά τις 22:00, συμπεριλαμβανομένων πολιτιστικών και καλλιτεχνικών πρωτοβουλιών. Η απαγόρευση αυτή εγκαινιάστηκε με αφορμή </w:t>
      </w:r>
      <w:r>
        <w:rPr>
          <w:rFonts w:ascii="Tahoma" w:hAnsi="Tahoma" w:cs="Tahoma"/>
          <w:sz w:val="23"/>
          <w:szCs w:val="23"/>
        </w:rPr>
        <w:t xml:space="preserve">την </w:t>
      </w:r>
      <w:r w:rsidRPr="008B6ABF">
        <w:rPr>
          <w:rFonts w:ascii="Tahoma" w:hAnsi="Tahoma" w:cs="Tahoma"/>
          <w:sz w:val="23"/>
          <w:szCs w:val="23"/>
        </w:rPr>
        <w:t xml:space="preserve">εκδήλωση για την οποία </w:t>
      </w:r>
      <w:proofErr w:type="spellStart"/>
      <w:r w:rsidRPr="008B6ABF">
        <w:rPr>
          <w:rFonts w:ascii="Tahoma" w:hAnsi="Tahoma" w:cs="Tahoma"/>
          <w:sz w:val="23"/>
          <w:szCs w:val="23"/>
        </w:rPr>
        <w:t>προσήχθησαν</w:t>
      </w:r>
      <w:proofErr w:type="spellEnd"/>
      <w:r w:rsidRPr="008B6ABF">
        <w:rPr>
          <w:rFonts w:ascii="Tahoma" w:hAnsi="Tahoma" w:cs="Tahoma"/>
          <w:sz w:val="23"/>
          <w:szCs w:val="23"/>
        </w:rPr>
        <w:t xml:space="preserve"> 318 άτομα, </w:t>
      </w:r>
      <w:r w:rsidRPr="008B6ABF">
        <w:rPr>
          <w:rFonts w:ascii="Tahoma" w:hAnsi="Tahoma" w:cs="Tahoma"/>
          <w:b/>
          <w:bCs/>
          <w:sz w:val="23"/>
          <w:szCs w:val="23"/>
        </w:rPr>
        <w:t>χωρίς να προκύψει σύλληψη ή διαπιστωμένη φθορά πανεπιστημιακής περιουσίας</w:t>
      </w:r>
      <w:r w:rsidRPr="008B6ABF">
        <w:rPr>
          <w:rFonts w:ascii="Tahoma" w:hAnsi="Tahoma" w:cs="Tahoma"/>
          <w:sz w:val="23"/>
          <w:szCs w:val="23"/>
        </w:rPr>
        <w:t>. Πρόκειται για πρωτοφανές μέτρο προληπτικού χαρακτήρα, το οποίο προσκρούει στην αρχή της αναλογικότητας και στη συνταγματική προστασία της ελευθερίας των συναθροίσεων.</w:t>
      </w:r>
    </w:p>
    <w:p w14:paraId="21BB2C32" w14:textId="77777777" w:rsidR="008B6ABF" w:rsidRPr="008B6ABF" w:rsidRDefault="008B6ABF" w:rsidP="008B6ABF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</w:p>
    <w:p w14:paraId="4915605D" w14:textId="77777777" w:rsidR="008B6ABF" w:rsidRDefault="008B6ABF" w:rsidP="008B6ABF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  <w:r w:rsidRPr="008B6ABF">
        <w:rPr>
          <w:rFonts w:ascii="Tahoma" w:hAnsi="Tahoma" w:cs="Tahoma"/>
          <w:sz w:val="23"/>
          <w:szCs w:val="23"/>
        </w:rPr>
        <w:t xml:space="preserve">Στο πλαίσιο εφαρμογής αυτής της πολιτικής, 38 φοιτητές και φοιτήτριες συνελήφθησαν και κατηγορούνται για «παρεμπόδιση λειτουργίας δημόσιας υπηρεσίας» λόγω προβολής </w:t>
      </w:r>
      <w:r w:rsidRPr="008B6ABF">
        <w:rPr>
          <w:rFonts w:ascii="Tahoma" w:hAnsi="Tahoma" w:cs="Tahoma"/>
          <w:b/>
          <w:bCs/>
          <w:sz w:val="23"/>
          <w:szCs w:val="23"/>
        </w:rPr>
        <w:t>κινηματογραφικής ταινίας</w:t>
      </w:r>
      <w:r w:rsidRPr="008B6ABF">
        <w:rPr>
          <w:rFonts w:ascii="Tahoma" w:hAnsi="Tahoma" w:cs="Tahoma"/>
          <w:sz w:val="23"/>
          <w:szCs w:val="23"/>
        </w:rPr>
        <w:t xml:space="preserve"> μετά τις 22:00. Ωστόσο, κατά τις συγκεκριμένες ώρες δεν υφίσταται εκπαιδευτική ή διοικητική λειτουργία που να παρεμποδίστηκε.</w:t>
      </w:r>
    </w:p>
    <w:p w14:paraId="4DE184D7" w14:textId="77777777" w:rsidR="008B6ABF" w:rsidRPr="008B6ABF" w:rsidRDefault="008B6ABF" w:rsidP="008B6ABF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</w:p>
    <w:p w14:paraId="541E9B3D" w14:textId="5DD0DD9A" w:rsidR="008B6ABF" w:rsidRDefault="008B6ABF" w:rsidP="008B6ABF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  <w:r w:rsidRPr="008B6ABF">
        <w:rPr>
          <w:rFonts w:ascii="Tahoma" w:hAnsi="Tahoma" w:cs="Tahoma"/>
          <w:sz w:val="23"/>
          <w:szCs w:val="23"/>
        </w:rPr>
        <w:t>Ιδιαίτερα σοβαρό είναι το γεγονός ότι κατά τη διάρκεια δημόσιας συνέντευξης Τύπου του ΕΣΔΕΠ</w:t>
      </w:r>
      <w:r>
        <w:rPr>
          <w:rFonts w:ascii="Tahoma" w:hAnsi="Tahoma" w:cs="Tahoma"/>
          <w:sz w:val="23"/>
          <w:szCs w:val="23"/>
        </w:rPr>
        <w:t xml:space="preserve"> </w:t>
      </w:r>
      <w:r w:rsidRPr="008B6ABF">
        <w:rPr>
          <w:rFonts w:ascii="Tahoma" w:hAnsi="Tahoma" w:cs="Tahoma"/>
          <w:sz w:val="23"/>
          <w:szCs w:val="23"/>
        </w:rPr>
        <w:t>ΑΠΘ, παρουσία μελών ΔΕΠ</w:t>
      </w:r>
      <w:r>
        <w:rPr>
          <w:rFonts w:ascii="Tahoma" w:hAnsi="Tahoma" w:cs="Tahoma"/>
          <w:sz w:val="23"/>
          <w:szCs w:val="23"/>
        </w:rPr>
        <w:t xml:space="preserve"> και </w:t>
      </w:r>
      <w:r w:rsidRPr="008B6ABF">
        <w:rPr>
          <w:rFonts w:ascii="Tahoma" w:hAnsi="Tahoma" w:cs="Tahoma"/>
          <w:sz w:val="23"/>
          <w:szCs w:val="23"/>
        </w:rPr>
        <w:t xml:space="preserve">συνηγόρων υπεράσπισης </w:t>
      </w:r>
      <w:r>
        <w:rPr>
          <w:rFonts w:ascii="Tahoma" w:hAnsi="Tahoma" w:cs="Tahoma"/>
          <w:sz w:val="23"/>
          <w:szCs w:val="23"/>
        </w:rPr>
        <w:t>-</w:t>
      </w:r>
      <w:r w:rsidRPr="008B6ABF">
        <w:rPr>
          <w:rFonts w:ascii="Tahoma" w:hAnsi="Tahoma" w:cs="Tahoma"/>
          <w:sz w:val="23"/>
          <w:szCs w:val="23"/>
        </w:rPr>
        <w:t xml:space="preserve"> μεταξύ των οποίων μέλος του </w:t>
      </w:r>
      <w:r>
        <w:rPr>
          <w:rFonts w:ascii="Tahoma" w:hAnsi="Tahoma" w:cs="Tahoma"/>
          <w:sz w:val="23"/>
          <w:szCs w:val="23"/>
        </w:rPr>
        <w:t>ΔΣ</w:t>
      </w:r>
      <w:r w:rsidRPr="008B6ABF">
        <w:rPr>
          <w:rFonts w:ascii="Tahoma" w:hAnsi="Tahoma" w:cs="Tahoma"/>
          <w:sz w:val="23"/>
          <w:szCs w:val="23"/>
        </w:rPr>
        <w:t xml:space="preserve"> του Δικηγορικού Συλλόγου Θεσσαλονίκης </w:t>
      </w:r>
      <w:r>
        <w:rPr>
          <w:rFonts w:ascii="Tahoma" w:hAnsi="Tahoma" w:cs="Tahoma"/>
          <w:sz w:val="23"/>
          <w:szCs w:val="23"/>
        </w:rPr>
        <w:t xml:space="preserve">- </w:t>
      </w:r>
      <w:r w:rsidRPr="008B6ABF">
        <w:rPr>
          <w:rFonts w:ascii="Tahoma" w:hAnsi="Tahoma" w:cs="Tahoma"/>
          <w:sz w:val="23"/>
          <w:szCs w:val="23"/>
        </w:rPr>
        <w:t xml:space="preserve">και γονέων συλληφθέντων, διατυπώθηκαν επώνυμες και ευθείες καταγγελίες ότι κατά τη διαδικασία κράτησης στη Γενική Αστυνομική Διεύθυνση Θεσσαλονίκης επιβλήθηκαν </w:t>
      </w:r>
      <w:r w:rsidRPr="008B6ABF">
        <w:rPr>
          <w:rFonts w:ascii="Tahoma" w:hAnsi="Tahoma" w:cs="Tahoma"/>
          <w:b/>
          <w:bCs/>
          <w:sz w:val="23"/>
          <w:szCs w:val="23"/>
        </w:rPr>
        <w:t>εξευτελιστικές σωματικές έρευνες</w:t>
      </w:r>
      <w:r w:rsidRPr="008B6ABF">
        <w:rPr>
          <w:rFonts w:ascii="Tahoma" w:hAnsi="Tahoma" w:cs="Tahoma"/>
          <w:sz w:val="23"/>
          <w:szCs w:val="23"/>
        </w:rPr>
        <w:t>.</w:t>
      </w:r>
    </w:p>
    <w:p w14:paraId="108BB525" w14:textId="77777777" w:rsidR="008B6ABF" w:rsidRPr="008B6ABF" w:rsidRDefault="008B6ABF" w:rsidP="008B6ABF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</w:p>
    <w:p w14:paraId="353649A1" w14:textId="2B344700" w:rsidR="008B6ABF" w:rsidRDefault="008B6ABF" w:rsidP="008B6ABF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  <w:r w:rsidRPr="008B6ABF">
        <w:rPr>
          <w:rFonts w:ascii="Tahoma" w:hAnsi="Tahoma" w:cs="Tahoma"/>
          <w:sz w:val="23"/>
          <w:szCs w:val="23"/>
        </w:rPr>
        <w:t xml:space="preserve">Συγκεκριμένα, καταγγέλθηκε ότι φοιτητές υποχρεώθηκαν </w:t>
      </w:r>
      <w:r w:rsidRPr="008B6ABF">
        <w:rPr>
          <w:rFonts w:ascii="Tahoma" w:hAnsi="Tahoma" w:cs="Tahoma"/>
          <w:b/>
          <w:bCs/>
          <w:sz w:val="23"/>
          <w:szCs w:val="23"/>
        </w:rPr>
        <w:t>να αφαιρέσουν τα εσώρουχά τους</w:t>
      </w:r>
      <w:r w:rsidRPr="008B6ABF">
        <w:rPr>
          <w:rFonts w:ascii="Tahoma" w:hAnsi="Tahoma" w:cs="Tahoma"/>
          <w:sz w:val="23"/>
          <w:szCs w:val="23"/>
        </w:rPr>
        <w:t xml:space="preserve">, ενώ φοιτήτριες υποχρεώθηκαν να </w:t>
      </w:r>
      <w:r w:rsidRPr="008B6ABF">
        <w:rPr>
          <w:rFonts w:ascii="Tahoma" w:hAnsi="Tahoma" w:cs="Tahoma"/>
          <w:b/>
          <w:bCs/>
          <w:sz w:val="23"/>
          <w:szCs w:val="23"/>
        </w:rPr>
        <w:t>αφαιρέσουν το παντελόνι τους</w:t>
      </w:r>
      <w:r w:rsidRPr="008B6ABF">
        <w:rPr>
          <w:rFonts w:ascii="Tahoma" w:hAnsi="Tahoma" w:cs="Tahoma"/>
          <w:sz w:val="23"/>
          <w:szCs w:val="23"/>
        </w:rPr>
        <w:t xml:space="preserve">. Οι καταγγελίες </w:t>
      </w:r>
      <w:r w:rsidRPr="008B6ABF">
        <w:rPr>
          <w:rFonts w:ascii="Tahoma" w:hAnsi="Tahoma" w:cs="Tahoma"/>
          <w:sz w:val="23"/>
          <w:szCs w:val="23"/>
        </w:rPr>
        <w:lastRenderedPageBreak/>
        <w:t>αυτές διατυπώθηκαν δημόσια, με ονομαστική αναφορά, και έχουν επαναληφθεί από περισσότερους του ενός συλληφθέντες.</w:t>
      </w:r>
    </w:p>
    <w:p w14:paraId="525CB69B" w14:textId="77777777" w:rsidR="008B6ABF" w:rsidRPr="008B6ABF" w:rsidRDefault="008B6ABF" w:rsidP="008B6ABF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</w:p>
    <w:p w14:paraId="7EB3707D" w14:textId="5CBFDC60" w:rsidR="008B6ABF" w:rsidRDefault="008B6ABF" w:rsidP="008B6ABF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  <w:r w:rsidRPr="008B6ABF">
        <w:rPr>
          <w:rFonts w:ascii="Tahoma" w:hAnsi="Tahoma" w:cs="Tahoma"/>
          <w:sz w:val="23"/>
          <w:szCs w:val="23"/>
        </w:rPr>
        <w:t xml:space="preserve">Εφόσον αληθεύουν, πρόκειται για πρακτικές που προσβάλλουν ευθέως την </w:t>
      </w:r>
      <w:r w:rsidRPr="008B6ABF">
        <w:rPr>
          <w:rFonts w:ascii="Tahoma" w:hAnsi="Tahoma" w:cs="Tahoma"/>
          <w:b/>
          <w:bCs/>
          <w:sz w:val="23"/>
          <w:szCs w:val="23"/>
        </w:rPr>
        <w:t>ανθρώπινη αξιοπρέπεια</w:t>
      </w:r>
      <w:r w:rsidRPr="008B6ABF">
        <w:rPr>
          <w:rFonts w:ascii="Tahoma" w:hAnsi="Tahoma" w:cs="Tahoma"/>
          <w:sz w:val="23"/>
          <w:szCs w:val="23"/>
        </w:rPr>
        <w:t xml:space="preserve"> και ενδέχεται να παραβιάζουν τόσο το Σύνταγμα όσο και τις διεθνείς συμβάσεις προστασίας των δικαιωμάτων του ανθρώπου.</w:t>
      </w:r>
    </w:p>
    <w:p w14:paraId="3CD544DE" w14:textId="77777777" w:rsidR="008B6ABF" w:rsidRPr="008B6ABF" w:rsidRDefault="008B6ABF" w:rsidP="008B6ABF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</w:p>
    <w:p w14:paraId="2EFAA37A" w14:textId="414AD955" w:rsidR="008B6ABF" w:rsidRDefault="008B6ABF" w:rsidP="008B6ABF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Η κυβέρνηση προσπαθεί εναγωνίως να διαμορφώσει την </w:t>
      </w:r>
      <w:r w:rsidRPr="008B6ABF">
        <w:rPr>
          <w:rFonts w:ascii="Tahoma" w:hAnsi="Tahoma" w:cs="Tahoma"/>
          <w:sz w:val="23"/>
          <w:szCs w:val="23"/>
        </w:rPr>
        <w:t>εικόνα ενός πανεπιστημίου</w:t>
      </w:r>
      <w:r>
        <w:rPr>
          <w:rFonts w:ascii="Tahoma" w:hAnsi="Tahoma" w:cs="Tahoma"/>
          <w:sz w:val="23"/>
          <w:szCs w:val="23"/>
        </w:rPr>
        <w:t xml:space="preserve"> </w:t>
      </w:r>
      <w:r w:rsidRPr="008B6ABF">
        <w:rPr>
          <w:rFonts w:ascii="Tahoma" w:hAnsi="Tahoma" w:cs="Tahoma"/>
          <w:sz w:val="23"/>
          <w:szCs w:val="23"/>
        </w:rPr>
        <w:t>«παραβατικότητας»</w:t>
      </w:r>
      <w:r>
        <w:rPr>
          <w:rFonts w:ascii="Tahoma" w:hAnsi="Tahoma" w:cs="Tahoma"/>
          <w:sz w:val="23"/>
          <w:szCs w:val="23"/>
        </w:rPr>
        <w:t xml:space="preserve"> αν και </w:t>
      </w:r>
      <w:r w:rsidRPr="008B6ABF">
        <w:rPr>
          <w:rFonts w:ascii="Tahoma" w:hAnsi="Tahoma" w:cs="Tahoma"/>
          <w:sz w:val="23"/>
          <w:szCs w:val="23"/>
        </w:rPr>
        <w:t xml:space="preserve">δεν </w:t>
      </w:r>
      <w:proofErr w:type="spellStart"/>
      <w:r w:rsidRPr="008B6ABF">
        <w:rPr>
          <w:rFonts w:ascii="Tahoma" w:hAnsi="Tahoma" w:cs="Tahoma"/>
          <w:sz w:val="23"/>
          <w:szCs w:val="23"/>
        </w:rPr>
        <w:t>στοιχειοθετούνται</w:t>
      </w:r>
      <w:proofErr w:type="spellEnd"/>
      <w:r w:rsidRPr="008B6ABF">
        <w:rPr>
          <w:rFonts w:ascii="Tahoma" w:hAnsi="Tahoma" w:cs="Tahoma"/>
          <w:sz w:val="23"/>
          <w:szCs w:val="23"/>
        </w:rPr>
        <w:t xml:space="preserve"> πράξεις βίας ή φθοράς</w:t>
      </w:r>
      <w:r>
        <w:rPr>
          <w:rFonts w:ascii="Tahoma" w:hAnsi="Tahoma" w:cs="Tahoma"/>
          <w:sz w:val="23"/>
          <w:szCs w:val="23"/>
        </w:rPr>
        <w:t>. Τ</w:t>
      </w:r>
      <w:r w:rsidRPr="008B6ABF">
        <w:rPr>
          <w:rFonts w:ascii="Tahoma" w:hAnsi="Tahoma" w:cs="Tahoma"/>
          <w:sz w:val="23"/>
          <w:szCs w:val="23"/>
        </w:rPr>
        <w:t xml:space="preserve">ην ίδια στιγμή που τα πραγματικά προβλήματα </w:t>
      </w:r>
      <w:r>
        <w:rPr>
          <w:rFonts w:ascii="Tahoma" w:hAnsi="Tahoma" w:cs="Tahoma"/>
          <w:sz w:val="23"/>
          <w:szCs w:val="23"/>
        </w:rPr>
        <w:t>-</w:t>
      </w:r>
      <w:r w:rsidRPr="008B6ABF">
        <w:rPr>
          <w:rFonts w:ascii="Tahoma" w:hAnsi="Tahoma" w:cs="Tahoma"/>
          <w:sz w:val="23"/>
          <w:szCs w:val="23"/>
        </w:rPr>
        <w:t xml:space="preserve"> </w:t>
      </w:r>
      <w:proofErr w:type="spellStart"/>
      <w:r w:rsidRPr="008B6ABF">
        <w:rPr>
          <w:rFonts w:ascii="Tahoma" w:hAnsi="Tahoma" w:cs="Tahoma"/>
          <w:sz w:val="23"/>
          <w:szCs w:val="23"/>
        </w:rPr>
        <w:t>υποχρηματοδότηση</w:t>
      </w:r>
      <w:proofErr w:type="spellEnd"/>
      <w:r w:rsidRPr="008B6ABF">
        <w:rPr>
          <w:rFonts w:ascii="Tahoma" w:hAnsi="Tahoma" w:cs="Tahoma"/>
          <w:sz w:val="23"/>
          <w:szCs w:val="23"/>
        </w:rPr>
        <w:t xml:space="preserve">, </w:t>
      </w:r>
      <w:proofErr w:type="spellStart"/>
      <w:r w:rsidRPr="008B6ABF">
        <w:rPr>
          <w:rFonts w:ascii="Tahoma" w:hAnsi="Tahoma" w:cs="Tahoma"/>
          <w:sz w:val="23"/>
          <w:szCs w:val="23"/>
        </w:rPr>
        <w:t>υποστελέχωση</w:t>
      </w:r>
      <w:proofErr w:type="spellEnd"/>
      <w:r w:rsidRPr="008B6ABF">
        <w:rPr>
          <w:rFonts w:ascii="Tahoma" w:hAnsi="Tahoma" w:cs="Tahoma"/>
          <w:sz w:val="23"/>
          <w:szCs w:val="23"/>
        </w:rPr>
        <w:t xml:space="preserve">, έλλειψη μόνιμου προσωπικού φύλαξης, ανεπαρκείς υποδομές και φοιτητική μέριμνα </w:t>
      </w:r>
      <w:r>
        <w:rPr>
          <w:rFonts w:ascii="Tahoma" w:hAnsi="Tahoma" w:cs="Tahoma"/>
          <w:sz w:val="23"/>
          <w:szCs w:val="23"/>
        </w:rPr>
        <w:t>-</w:t>
      </w:r>
      <w:r w:rsidRPr="008B6ABF">
        <w:rPr>
          <w:rFonts w:ascii="Tahoma" w:hAnsi="Tahoma" w:cs="Tahoma"/>
          <w:sz w:val="23"/>
          <w:szCs w:val="23"/>
        </w:rPr>
        <w:t xml:space="preserve"> παραμένουν άλυτα.</w:t>
      </w:r>
    </w:p>
    <w:p w14:paraId="03383AD8" w14:textId="77777777" w:rsidR="008B6ABF" w:rsidRPr="008B6ABF" w:rsidRDefault="008B6ABF" w:rsidP="008B6ABF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</w:p>
    <w:p w14:paraId="605E5017" w14:textId="4FAE528D" w:rsidR="008B6ABF" w:rsidRPr="008B6ABF" w:rsidRDefault="008B6ABF" w:rsidP="008B6ABF">
      <w:pPr>
        <w:spacing w:after="0" w:line="312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8B6ABF">
        <w:rPr>
          <w:rFonts w:ascii="Tahoma" w:hAnsi="Tahoma" w:cs="Tahoma"/>
          <w:b/>
          <w:bCs/>
          <w:sz w:val="23"/>
          <w:szCs w:val="23"/>
        </w:rPr>
        <w:t>Με βάση τα παραπάνω, ερωτώνται οι αρμόδιοι Υπουργοί:</w:t>
      </w:r>
    </w:p>
    <w:p w14:paraId="1626612A" w14:textId="77777777" w:rsidR="008B6ABF" w:rsidRDefault="008B6ABF" w:rsidP="008B6ABF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</w:p>
    <w:p w14:paraId="1D337B38" w14:textId="621FFDC6" w:rsidR="008B6ABF" w:rsidRPr="008B6ABF" w:rsidRDefault="008B6ABF" w:rsidP="008B6ABF">
      <w:pPr>
        <w:pStyle w:val="ListParagraph"/>
        <w:numPr>
          <w:ilvl w:val="0"/>
          <w:numId w:val="49"/>
        </w:numPr>
        <w:spacing w:after="0" w:line="312" w:lineRule="auto"/>
        <w:jc w:val="both"/>
        <w:rPr>
          <w:rFonts w:ascii="Tahoma" w:hAnsi="Tahoma" w:cs="Tahoma"/>
          <w:sz w:val="23"/>
          <w:szCs w:val="23"/>
        </w:rPr>
      </w:pPr>
      <w:r w:rsidRPr="008B6ABF">
        <w:rPr>
          <w:rFonts w:ascii="Tahoma" w:hAnsi="Tahoma" w:cs="Tahoma"/>
          <w:sz w:val="23"/>
          <w:szCs w:val="23"/>
        </w:rPr>
        <w:t>Με ποια νομική βάση και με ποια τεκμηρίωση επιβλήθηκε η καθολική απαγόρευση δράσεων μετά τις 22:00 στο ΑΠΘ;</w:t>
      </w:r>
    </w:p>
    <w:p w14:paraId="5B0AC64B" w14:textId="00576CE6" w:rsidR="008B6ABF" w:rsidRPr="008B6ABF" w:rsidRDefault="008B6ABF" w:rsidP="008B6ABF">
      <w:pPr>
        <w:pStyle w:val="ListParagraph"/>
        <w:numPr>
          <w:ilvl w:val="0"/>
          <w:numId w:val="49"/>
        </w:numPr>
        <w:spacing w:after="0" w:line="312" w:lineRule="auto"/>
        <w:jc w:val="both"/>
        <w:rPr>
          <w:rFonts w:ascii="Tahoma" w:hAnsi="Tahoma" w:cs="Tahoma"/>
          <w:sz w:val="23"/>
          <w:szCs w:val="23"/>
        </w:rPr>
      </w:pPr>
      <w:r w:rsidRPr="008B6ABF">
        <w:rPr>
          <w:rFonts w:ascii="Tahoma" w:hAnsi="Tahoma" w:cs="Tahoma"/>
          <w:sz w:val="23"/>
          <w:szCs w:val="23"/>
        </w:rPr>
        <w:t>Ποια περιστατικά στοιχειοθετούν την «παρεμπόδιση λειτουργίας δημόσιας υπηρεσίας» στην περίπτωση των 38 φοιτητών και φοιτητριών;</w:t>
      </w:r>
    </w:p>
    <w:p w14:paraId="476618DE" w14:textId="77777777" w:rsidR="008B6ABF" w:rsidRPr="008B6ABF" w:rsidRDefault="008B6ABF" w:rsidP="008B6ABF">
      <w:pPr>
        <w:pStyle w:val="ListParagraph"/>
        <w:numPr>
          <w:ilvl w:val="0"/>
          <w:numId w:val="49"/>
        </w:numPr>
        <w:spacing w:after="0" w:line="312" w:lineRule="auto"/>
        <w:jc w:val="both"/>
        <w:rPr>
          <w:rFonts w:ascii="Tahoma" w:hAnsi="Tahoma" w:cs="Tahoma"/>
          <w:sz w:val="23"/>
          <w:szCs w:val="23"/>
        </w:rPr>
      </w:pPr>
      <w:r w:rsidRPr="008B6ABF">
        <w:rPr>
          <w:rFonts w:ascii="Tahoma" w:hAnsi="Tahoma" w:cs="Tahoma"/>
          <w:sz w:val="23"/>
          <w:szCs w:val="23"/>
        </w:rPr>
        <w:t>Έχει διαταχθεί άμεσα και ανεξάρτητα η διερεύνηση των καταγγελιών περί εξευτελιστικών σωματικών ερευνών; Εάν όχι, για ποιο λόγο;</w:t>
      </w:r>
    </w:p>
    <w:p w14:paraId="32D4CC86" w14:textId="0E5AB8B9" w:rsidR="008B6ABF" w:rsidRPr="008B6ABF" w:rsidRDefault="008B6ABF" w:rsidP="008B6ABF">
      <w:pPr>
        <w:pStyle w:val="ListParagraph"/>
        <w:numPr>
          <w:ilvl w:val="0"/>
          <w:numId w:val="49"/>
        </w:numPr>
        <w:spacing w:after="0" w:line="312" w:lineRule="auto"/>
        <w:jc w:val="both"/>
        <w:rPr>
          <w:rFonts w:ascii="Tahoma" w:hAnsi="Tahoma" w:cs="Tahoma"/>
          <w:sz w:val="23"/>
          <w:szCs w:val="23"/>
        </w:rPr>
      </w:pPr>
      <w:r w:rsidRPr="008B6ABF">
        <w:rPr>
          <w:rFonts w:ascii="Tahoma" w:hAnsi="Tahoma" w:cs="Tahoma"/>
          <w:sz w:val="23"/>
          <w:szCs w:val="23"/>
        </w:rPr>
        <w:t xml:space="preserve">Ποιες είναι οι ισχύουσες οδηγίες της ΕΛ.ΑΣ. για τη διενέργεια σωματικών ερευνών και σε ποια βάση κρίθηκε αναγκαία η εφαρμογή </w:t>
      </w:r>
      <w:r>
        <w:rPr>
          <w:rFonts w:ascii="Tahoma" w:hAnsi="Tahoma" w:cs="Tahoma"/>
          <w:sz w:val="23"/>
          <w:szCs w:val="23"/>
        </w:rPr>
        <w:t>τέτοιων</w:t>
      </w:r>
      <w:r w:rsidRPr="008B6ABF">
        <w:rPr>
          <w:rFonts w:ascii="Tahoma" w:hAnsi="Tahoma" w:cs="Tahoma"/>
          <w:sz w:val="23"/>
          <w:szCs w:val="23"/>
        </w:rPr>
        <w:t xml:space="preserve"> μέτρων σε φοιτητές που κατηγορούνται για πλημμέλημα;</w:t>
      </w:r>
    </w:p>
    <w:p w14:paraId="6BA75F1E" w14:textId="73D0C531" w:rsidR="00DF2F83" w:rsidRPr="008B6ABF" w:rsidRDefault="008B6ABF" w:rsidP="00DF2F83">
      <w:pPr>
        <w:pStyle w:val="ListParagraph"/>
        <w:numPr>
          <w:ilvl w:val="0"/>
          <w:numId w:val="49"/>
        </w:numPr>
        <w:spacing w:after="0" w:line="312" w:lineRule="auto"/>
        <w:jc w:val="both"/>
        <w:rPr>
          <w:rFonts w:ascii="Tahoma" w:hAnsi="Tahoma" w:cs="Tahoma"/>
          <w:sz w:val="23"/>
          <w:szCs w:val="23"/>
        </w:rPr>
      </w:pPr>
      <w:r w:rsidRPr="008B6ABF">
        <w:rPr>
          <w:rFonts w:ascii="Tahoma" w:hAnsi="Tahoma" w:cs="Tahoma"/>
          <w:sz w:val="23"/>
          <w:szCs w:val="23"/>
        </w:rPr>
        <w:t>Προτίθεται το Υπουργείο Παιδείας να καλέσει άμεσα τις πρυτανικές αρχές σε διάλογο με την ακαδημαϊκή κοινότητα για την άρση οριζόντιων και ανεφάρμοστων περιορισμών;</w:t>
      </w:r>
    </w:p>
    <w:p w14:paraId="45C9C8BD" w14:textId="77777777" w:rsidR="00126A4E" w:rsidRPr="00126A4E" w:rsidRDefault="00126A4E" w:rsidP="00126A4E">
      <w:pPr>
        <w:spacing w:after="0" w:line="312" w:lineRule="auto"/>
        <w:jc w:val="both"/>
        <w:rPr>
          <w:rFonts w:ascii="Tahoma" w:hAnsi="Tahoma" w:cs="Tahoma"/>
          <w:sz w:val="23"/>
          <w:szCs w:val="23"/>
        </w:rPr>
      </w:pPr>
    </w:p>
    <w:p w14:paraId="0766F716" w14:textId="56726685" w:rsidR="0090026F" w:rsidRPr="00914CF8" w:rsidRDefault="00126A4E" w:rsidP="00FE306B">
      <w:pPr>
        <w:spacing w:after="0" w:line="312" w:lineRule="auto"/>
        <w:jc w:val="center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Οι ερωτώντες βουλευτές</w:t>
      </w:r>
    </w:p>
    <w:p w14:paraId="1421CDA7" w14:textId="77777777" w:rsidR="0090026F" w:rsidRPr="00914CF8" w:rsidRDefault="0090026F" w:rsidP="00FE306B">
      <w:pPr>
        <w:spacing w:after="0" w:line="312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0BB29939" w14:textId="2850E223" w:rsidR="009A07DF" w:rsidRDefault="0090026F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  <w:r w:rsidRPr="00914CF8">
        <w:rPr>
          <w:rFonts w:ascii="Tahoma" w:hAnsi="Tahoma" w:cs="Tahoma"/>
          <w:b/>
          <w:bCs/>
          <w:sz w:val="23"/>
          <w:szCs w:val="23"/>
        </w:rPr>
        <w:t>Τζούφη</w:t>
      </w:r>
      <w:r w:rsidR="009A6A96" w:rsidRPr="009A6A96">
        <w:rPr>
          <w:rFonts w:ascii="Tahoma" w:hAnsi="Tahoma" w:cs="Tahoma"/>
          <w:b/>
          <w:bCs/>
          <w:sz w:val="23"/>
          <w:szCs w:val="23"/>
        </w:rPr>
        <w:t xml:space="preserve"> </w:t>
      </w:r>
      <w:r w:rsidR="009A6A96" w:rsidRPr="00914CF8">
        <w:rPr>
          <w:rFonts w:ascii="Tahoma" w:hAnsi="Tahoma" w:cs="Tahoma"/>
          <w:b/>
          <w:bCs/>
          <w:sz w:val="23"/>
          <w:szCs w:val="23"/>
        </w:rPr>
        <w:t>Μερόπη</w:t>
      </w:r>
    </w:p>
    <w:p w14:paraId="7E7B13DF" w14:textId="77777777" w:rsidR="00B405ED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7885B3DD" w14:textId="77777777" w:rsidR="00B405ED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Αναγνωστοπούλου Αθανασία (Σία)</w:t>
      </w:r>
    </w:p>
    <w:p w14:paraId="7755B308" w14:textId="77777777" w:rsidR="00B405ED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3C520DBC" w14:textId="77777777" w:rsidR="00B405ED" w:rsidRPr="0071340A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Αχτσιόγλου Ευτυχία (Έφη)</w:t>
      </w:r>
    </w:p>
    <w:p w14:paraId="1E8D55E7" w14:textId="77777777" w:rsidR="0071340A" w:rsidRPr="009B636D" w:rsidRDefault="0071340A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77178B62" w14:textId="40BA8278" w:rsidR="0071340A" w:rsidRPr="0071340A" w:rsidRDefault="0071340A" w:rsidP="0071340A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sz w:val="23"/>
          <w:szCs w:val="23"/>
        </w:rPr>
        <w:t>Δρίτσας</w:t>
      </w:r>
      <w:proofErr w:type="spellEnd"/>
      <w:r>
        <w:rPr>
          <w:rFonts w:ascii="Tahoma" w:hAnsi="Tahoma" w:cs="Tahoma"/>
          <w:b/>
          <w:bCs/>
          <w:sz w:val="23"/>
          <w:szCs w:val="23"/>
        </w:rPr>
        <w:t xml:space="preserve"> Θεόδωρος</w:t>
      </w:r>
    </w:p>
    <w:p w14:paraId="107287F4" w14:textId="77777777" w:rsidR="00B405ED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32E5C714" w14:textId="77777777" w:rsidR="00B405ED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  <w:r w:rsidRPr="00B405ED">
        <w:rPr>
          <w:rFonts w:ascii="Tahoma" w:hAnsi="Tahoma" w:cs="Tahoma"/>
          <w:b/>
          <w:bCs/>
          <w:sz w:val="23"/>
          <w:szCs w:val="23"/>
        </w:rPr>
        <w:t>Ζεϊμπέκ</w:t>
      </w:r>
      <w:r>
        <w:rPr>
          <w:rFonts w:ascii="Tahoma" w:hAnsi="Tahoma" w:cs="Tahoma"/>
          <w:b/>
          <w:bCs/>
          <w:sz w:val="23"/>
          <w:szCs w:val="23"/>
        </w:rPr>
        <w:t xml:space="preserve"> Χουσεΐν</w:t>
      </w:r>
    </w:p>
    <w:p w14:paraId="28276444" w14:textId="77777777" w:rsidR="00B405ED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108AE80D" w14:textId="122DB88E" w:rsidR="00B405ED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lastRenderedPageBreak/>
        <w:t>Ηλιόπουλος Αθανάσιος (Νάσος)</w:t>
      </w:r>
    </w:p>
    <w:p w14:paraId="2E4A9AEC" w14:textId="77777777" w:rsidR="0071340A" w:rsidRDefault="0071340A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73EDD6E7" w14:textId="0C05EB35" w:rsidR="0071340A" w:rsidRDefault="0071340A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Οζγκιούρ Φερχάτ</w:t>
      </w:r>
    </w:p>
    <w:p w14:paraId="7FEA7DEF" w14:textId="77777777" w:rsidR="00B405ED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341325AE" w14:textId="77777777" w:rsidR="00B405ED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 xml:space="preserve">Πέρκα </w:t>
      </w:r>
      <w:proofErr w:type="spellStart"/>
      <w:r>
        <w:rPr>
          <w:rFonts w:ascii="Tahoma" w:hAnsi="Tahoma" w:cs="Tahoma"/>
          <w:b/>
          <w:bCs/>
          <w:sz w:val="23"/>
          <w:szCs w:val="23"/>
        </w:rPr>
        <w:t>Θεοπίστη</w:t>
      </w:r>
      <w:proofErr w:type="spellEnd"/>
      <w:r>
        <w:rPr>
          <w:rFonts w:ascii="Tahoma" w:hAnsi="Tahoma" w:cs="Tahoma"/>
          <w:b/>
          <w:bCs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b/>
          <w:bCs/>
          <w:sz w:val="23"/>
          <w:szCs w:val="23"/>
        </w:rPr>
        <w:t>Πέτη</w:t>
      </w:r>
      <w:proofErr w:type="spellEnd"/>
      <w:r>
        <w:rPr>
          <w:rFonts w:ascii="Tahoma" w:hAnsi="Tahoma" w:cs="Tahoma"/>
          <w:b/>
          <w:bCs/>
          <w:sz w:val="23"/>
          <w:szCs w:val="23"/>
        </w:rPr>
        <w:t>)</w:t>
      </w:r>
    </w:p>
    <w:p w14:paraId="09A56232" w14:textId="77777777" w:rsidR="00B405ED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5D994EC3" w14:textId="77777777" w:rsidR="00B405ED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Τζανακόπουλος Δημήτριος</w:t>
      </w:r>
    </w:p>
    <w:p w14:paraId="09DA9833" w14:textId="77777777" w:rsidR="0071340A" w:rsidRDefault="0071340A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7EEF95CC" w14:textId="5F944195" w:rsidR="0071340A" w:rsidRDefault="0071340A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sz w:val="23"/>
          <w:szCs w:val="23"/>
        </w:rPr>
        <w:t>Τσακαλώτος</w:t>
      </w:r>
      <w:proofErr w:type="spellEnd"/>
      <w:r>
        <w:rPr>
          <w:rFonts w:ascii="Tahoma" w:hAnsi="Tahoma" w:cs="Tahoma"/>
          <w:b/>
          <w:bCs/>
          <w:sz w:val="23"/>
          <w:szCs w:val="23"/>
        </w:rPr>
        <w:t xml:space="preserve"> Ευκλείδης</w:t>
      </w:r>
    </w:p>
    <w:p w14:paraId="3A7F498E" w14:textId="77777777" w:rsidR="00B405ED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5D6F84C7" w14:textId="77777777" w:rsidR="00B405ED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Φωτίου Θεανώ</w:t>
      </w:r>
    </w:p>
    <w:p w14:paraId="61C07D7D" w14:textId="77777777" w:rsidR="00B405ED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1A459C63" w14:textId="77777777" w:rsidR="00B405ED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sz w:val="23"/>
          <w:szCs w:val="23"/>
        </w:rPr>
        <w:t>Χαρίτσης</w:t>
      </w:r>
      <w:proofErr w:type="spellEnd"/>
      <w:r>
        <w:rPr>
          <w:rFonts w:ascii="Tahoma" w:hAnsi="Tahoma" w:cs="Tahoma"/>
          <w:b/>
          <w:bCs/>
          <w:sz w:val="23"/>
          <w:szCs w:val="23"/>
        </w:rPr>
        <w:t xml:space="preserve"> Αλέξης</w:t>
      </w:r>
    </w:p>
    <w:p w14:paraId="476034AB" w14:textId="77777777" w:rsidR="00B405ED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0C19CC04" w14:textId="77777777" w:rsidR="00B405ED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03E972DB" w14:textId="77777777" w:rsidR="00B405ED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4AFA7624" w14:textId="035F8E79" w:rsidR="00B405ED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 xml:space="preserve"> </w:t>
      </w:r>
    </w:p>
    <w:p w14:paraId="262CD43B" w14:textId="77777777" w:rsidR="00B405ED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64BEF516" w14:textId="77777777" w:rsidR="00B405ED" w:rsidRPr="00B405ED" w:rsidRDefault="00B405ED" w:rsidP="008B6ABF">
      <w:pPr>
        <w:spacing w:after="0" w:line="384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sectPr w:rsidR="00B405ED" w:rsidRPr="00B405ED" w:rsidSect="00D249F0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E61A" w14:textId="77777777" w:rsidR="0056042D" w:rsidRDefault="0056042D" w:rsidP="005B498B">
      <w:pPr>
        <w:spacing w:after="0"/>
      </w:pPr>
      <w:r>
        <w:separator/>
      </w:r>
    </w:p>
  </w:endnote>
  <w:endnote w:type="continuationSeparator" w:id="0">
    <w:p w14:paraId="47C65FDD" w14:textId="77777777" w:rsidR="0056042D" w:rsidRDefault="0056042D" w:rsidP="005B49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79166466"/>
      <w:docPartObj>
        <w:docPartGallery w:val="Page Numbers (Bottom of Page)"/>
        <w:docPartUnique/>
      </w:docPartObj>
    </w:sdtPr>
    <w:sdtContent>
      <w:p w14:paraId="02AFD44A" w14:textId="1174DACC" w:rsidR="002E42EF" w:rsidRDefault="002E42EF" w:rsidP="00DE63E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1E444B" w14:textId="77777777" w:rsidR="002E42EF" w:rsidRDefault="002E4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ahoma" w:hAnsi="Tahoma" w:cs="Tahoma"/>
        <w:sz w:val="20"/>
        <w:szCs w:val="20"/>
      </w:rPr>
      <w:id w:val="-229304272"/>
      <w:docPartObj>
        <w:docPartGallery w:val="Page Numbers (Bottom of Page)"/>
        <w:docPartUnique/>
      </w:docPartObj>
    </w:sdtPr>
    <w:sdtContent>
      <w:p w14:paraId="68DAD1BD" w14:textId="0BEA1064" w:rsidR="002E42EF" w:rsidRPr="00163740" w:rsidRDefault="002E42EF" w:rsidP="00DE63EF">
        <w:pPr>
          <w:pStyle w:val="Footer"/>
          <w:framePr w:wrap="none" w:vAnchor="text" w:hAnchor="margin" w:xAlign="center" w:y="1"/>
          <w:rPr>
            <w:rStyle w:val="PageNumber"/>
            <w:rFonts w:ascii="Tahoma" w:hAnsi="Tahoma" w:cs="Tahoma"/>
            <w:sz w:val="20"/>
            <w:szCs w:val="20"/>
          </w:rPr>
        </w:pPr>
        <w:r w:rsidRPr="00163740">
          <w:rPr>
            <w:rStyle w:val="PageNumber"/>
            <w:rFonts w:ascii="Tahoma" w:hAnsi="Tahoma" w:cs="Tahoma"/>
            <w:sz w:val="20"/>
            <w:szCs w:val="20"/>
          </w:rPr>
          <w:fldChar w:fldCharType="begin"/>
        </w:r>
        <w:r w:rsidRPr="00163740">
          <w:rPr>
            <w:rStyle w:val="PageNumber"/>
            <w:rFonts w:ascii="Tahoma" w:hAnsi="Tahoma" w:cs="Tahoma"/>
            <w:sz w:val="20"/>
            <w:szCs w:val="20"/>
          </w:rPr>
          <w:instrText xml:space="preserve"> PAGE </w:instrText>
        </w:r>
        <w:r w:rsidRPr="00163740">
          <w:rPr>
            <w:rStyle w:val="PageNumber"/>
            <w:rFonts w:ascii="Tahoma" w:hAnsi="Tahoma" w:cs="Tahoma"/>
            <w:sz w:val="20"/>
            <w:szCs w:val="20"/>
          </w:rPr>
          <w:fldChar w:fldCharType="separate"/>
        </w:r>
        <w:r w:rsidRPr="00163740">
          <w:rPr>
            <w:rStyle w:val="PageNumber"/>
            <w:rFonts w:ascii="Tahoma" w:hAnsi="Tahoma" w:cs="Tahoma"/>
            <w:noProof/>
            <w:sz w:val="20"/>
            <w:szCs w:val="20"/>
          </w:rPr>
          <w:t>1</w:t>
        </w:r>
        <w:r w:rsidRPr="00163740">
          <w:rPr>
            <w:rStyle w:val="PageNumber"/>
            <w:rFonts w:ascii="Tahoma" w:hAnsi="Tahoma" w:cs="Tahoma"/>
            <w:sz w:val="20"/>
            <w:szCs w:val="20"/>
          </w:rPr>
          <w:fldChar w:fldCharType="end"/>
        </w:r>
      </w:p>
    </w:sdtContent>
  </w:sdt>
  <w:p w14:paraId="76DB14FC" w14:textId="77777777" w:rsidR="008B6ABF" w:rsidRPr="002E42EF" w:rsidRDefault="008B6ABF">
    <w:pPr>
      <w:pStyle w:val="Footer"/>
      <w:rPr>
        <w:rFonts w:ascii="Helvetica Neue" w:hAnsi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53D8" w14:textId="77777777" w:rsidR="0056042D" w:rsidRDefault="0056042D" w:rsidP="005B498B">
      <w:pPr>
        <w:spacing w:after="0"/>
      </w:pPr>
      <w:r>
        <w:separator/>
      </w:r>
    </w:p>
  </w:footnote>
  <w:footnote w:type="continuationSeparator" w:id="0">
    <w:p w14:paraId="4626DEC1" w14:textId="77777777" w:rsidR="0056042D" w:rsidRDefault="0056042D" w:rsidP="005B49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711"/>
    <w:multiLevelType w:val="hybridMultilevel"/>
    <w:tmpl w:val="66903758"/>
    <w:lvl w:ilvl="0" w:tplc="A90835CA">
      <w:start w:val="2"/>
      <w:numFmt w:val="bullet"/>
      <w:lvlText w:val=""/>
      <w:lvlJc w:val="left"/>
      <w:pPr>
        <w:ind w:left="510" w:hanging="283"/>
      </w:pPr>
      <w:rPr>
        <w:rFonts w:ascii="Symbol" w:eastAsiaTheme="minorHAnsi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1CF6"/>
    <w:multiLevelType w:val="hybridMultilevel"/>
    <w:tmpl w:val="85EE92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35B"/>
    <w:multiLevelType w:val="hybridMultilevel"/>
    <w:tmpl w:val="26B8C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61C50"/>
    <w:multiLevelType w:val="hybridMultilevel"/>
    <w:tmpl w:val="B58EA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B44F6"/>
    <w:multiLevelType w:val="hybridMultilevel"/>
    <w:tmpl w:val="99F84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06167"/>
    <w:multiLevelType w:val="hybridMultilevel"/>
    <w:tmpl w:val="E5FA5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E1B3B"/>
    <w:multiLevelType w:val="hybridMultilevel"/>
    <w:tmpl w:val="30D6D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2571D"/>
    <w:multiLevelType w:val="hybridMultilevel"/>
    <w:tmpl w:val="54A6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7399A"/>
    <w:multiLevelType w:val="hybridMultilevel"/>
    <w:tmpl w:val="F7344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84170"/>
    <w:multiLevelType w:val="hybridMultilevel"/>
    <w:tmpl w:val="BF247930"/>
    <w:lvl w:ilvl="0" w:tplc="A90CB6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05269"/>
    <w:multiLevelType w:val="hybridMultilevel"/>
    <w:tmpl w:val="9AD0C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67D41"/>
    <w:multiLevelType w:val="hybridMultilevel"/>
    <w:tmpl w:val="0B96F5E6"/>
    <w:lvl w:ilvl="0" w:tplc="A90835CA">
      <w:start w:val="2"/>
      <w:numFmt w:val="bullet"/>
      <w:lvlText w:val=""/>
      <w:lvlJc w:val="left"/>
      <w:pPr>
        <w:ind w:left="510" w:hanging="283"/>
      </w:pPr>
      <w:rPr>
        <w:rFonts w:ascii="Symbol" w:eastAsiaTheme="minorHAnsi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C08F3"/>
    <w:multiLevelType w:val="hybridMultilevel"/>
    <w:tmpl w:val="FD3A4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F741A"/>
    <w:multiLevelType w:val="hybridMultilevel"/>
    <w:tmpl w:val="A45E4B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7224C"/>
    <w:multiLevelType w:val="hybridMultilevel"/>
    <w:tmpl w:val="9AE86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431B7"/>
    <w:multiLevelType w:val="hybridMultilevel"/>
    <w:tmpl w:val="23EA2C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E64E2"/>
    <w:multiLevelType w:val="hybridMultilevel"/>
    <w:tmpl w:val="946ECC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735A4"/>
    <w:multiLevelType w:val="hybridMultilevel"/>
    <w:tmpl w:val="1F2A17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B7CC7"/>
    <w:multiLevelType w:val="hybridMultilevel"/>
    <w:tmpl w:val="432EB0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6663D"/>
    <w:multiLevelType w:val="hybridMultilevel"/>
    <w:tmpl w:val="E2346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C0779"/>
    <w:multiLevelType w:val="hybridMultilevel"/>
    <w:tmpl w:val="9618A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0731AE"/>
    <w:multiLevelType w:val="hybridMultilevel"/>
    <w:tmpl w:val="60983CCC"/>
    <w:lvl w:ilvl="0" w:tplc="A90835CA">
      <w:start w:val="2"/>
      <w:numFmt w:val="bullet"/>
      <w:lvlText w:val=""/>
      <w:lvlJc w:val="left"/>
      <w:pPr>
        <w:ind w:left="510" w:hanging="283"/>
      </w:pPr>
      <w:rPr>
        <w:rFonts w:ascii="Symbol" w:eastAsiaTheme="minorHAnsi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1F43BA"/>
    <w:multiLevelType w:val="hybridMultilevel"/>
    <w:tmpl w:val="022A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C60004"/>
    <w:multiLevelType w:val="hybridMultilevel"/>
    <w:tmpl w:val="83025D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F749D"/>
    <w:multiLevelType w:val="hybridMultilevel"/>
    <w:tmpl w:val="E6F870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87464"/>
    <w:multiLevelType w:val="hybridMultilevel"/>
    <w:tmpl w:val="FA6E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B37D6"/>
    <w:multiLevelType w:val="hybridMultilevel"/>
    <w:tmpl w:val="77C8C1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23FDA"/>
    <w:multiLevelType w:val="hybridMultilevel"/>
    <w:tmpl w:val="9A7E63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01F0"/>
    <w:multiLevelType w:val="hybridMultilevel"/>
    <w:tmpl w:val="8C681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229D3"/>
    <w:multiLevelType w:val="hybridMultilevel"/>
    <w:tmpl w:val="5BD45B50"/>
    <w:lvl w:ilvl="0" w:tplc="A90835CA">
      <w:start w:val="2"/>
      <w:numFmt w:val="bullet"/>
      <w:lvlText w:val=""/>
      <w:lvlJc w:val="left"/>
      <w:pPr>
        <w:ind w:left="510" w:hanging="283"/>
      </w:pPr>
      <w:rPr>
        <w:rFonts w:ascii="Symbol" w:eastAsiaTheme="minorHAnsi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41DCB"/>
    <w:multiLevelType w:val="hybridMultilevel"/>
    <w:tmpl w:val="541C4ECA"/>
    <w:lvl w:ilvl="0" w:tplc="A90835CA">
      <w:start w:val="2"/>
      <w:numFmt w:val="bullet"/>
      <w:lvlText w:val=""/>
      <w:lvlJc w:val="left"/>
      <w:pPr>
        <w:ind w:left="510" w:hanging="283"/>
      </w:pPr>
      <w:rPr>
        <w:rFonts w:ascii="Symbol" w:eastAsiaTheme="minorHAnsi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09665C"/>
    <w:multiLevelType w:val="hybridMultilevel"/>
    <w:tmpl w:val="8E446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432F88"/>
    <w:multiLevelType w:val="hybridMultilevel"/>
    <w:tmpl w:val="5B1EFA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7B2896"/>
    <w:multiLevelType w:val="hybridMultilevel"/>
    <w:tmpl w:val="CA1C2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60F61"/>
    <w:multiLevelType w:val="hybridMultilevel"/>
    <w:tmpl w:val="BD087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9D7974"/>
    <w:multiLevelType w:val="hybridMultilevel"/>
    <w:tmpl w:val="5B006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CE6FD7"/>
    <w:multiLevelType w:val="hybridMultilevel"/>
    <w:tmpl w:val="C40CB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AF56EE"/>
    <w:multiLevelType w:val="hybridMultilevel"/>
    <w:tmpl w:val="613E1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75F1E"/>
    <w:multiLevelType w:val="hybridMultilevel"/>
    <w:tmpl w:val="B2028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D10AA"/>
    <w:multiLevelType w:val="hybridMultilevel"/>
    <w:tmpl w:val="1BF632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467483"/>
    <w:multiLevelType w:val="hybridMultilevel"/>
    <w:tmpl w:val="23BC60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B1819"/>
    <w:multiLevelType w:val="hybridMultilevel"/>
    <w:tmpl w:val="4A982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E56C6"/>
    <w:multiLevelType w:val="hybridMultilevel"/>
    <w:tmpl w:val="44B67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6E5D2E"/>
    <w:multiLevelType w:val="hybridMultilevel"/>
    <w:tmpl w:val="078C0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E20F57"/>
    <w:multiLevelType w:val="hybridMultilevel"/>
    <w:tmpl w:val="930CB02A"/>
    <w:lvl w:ilvl="0" w:tplc="A90835CA">
      <w:start w:val="2"/>
      <w:numFmt w:val="bullet"/>
      <w:lvlText w:val=""/>
      <w:lvlJc w:val="left"/>
      <w:pPr>
        <w:ind w:left="510" w:hanging="283"/>
      </w:pPr>
      <w:rPr>
        <w:rFonts w:ascii="Symbol" w:eastAsiaTheme="minorHAnsi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391475"/>
    <w:multiLevelType w:val="hybridMultilevel"/>
    <w:tmpl w:val="F850C9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595696"/>
    <w:multiLevelType w:val="hybridMultilevel"/>
    <w:tmpl w:val="24344D5A"/>
    <w:lvl w:ilvl="0" w:tplc="A90835CA">
      <w:start w:val="2"/>
      <w:numFmt w:val="bullet"/>
      <w:lvlText w:val=""/>
      <w:lvlJc w:val="left"/>
      <w:pPr>
        <w:ind w:left="510" w:hanging="283"/>
      </w:pPr>
      <w:rPr>
        <w:rFonts w:ascii="Symbol" w:eastAsiaTheme="minorHAnsi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4F518B"/>
    <w:multiLevelType w:val="hybridMultilevel"/>
    <w:tmpl w:val="010EF5F2"/>
    <w:lvl w:ilvl="0" w:tplc="A90835CA">
      <w:start w:val="2"/>
      <w:numFmt w:val="bullet"/>
      <w:lvlText w:val=""/>
      <w:lvlJc w:val="left"/>
      <w:pPr>
        <w:ind w:left="510" w:hanging="283"/>
      </w:pPr>
      <w:rPr>
        <w:rFonts w:ascii="Symbol" w:eastAsiaTheme="minorHAnsi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D5EFB"/>
    <w:multiLevelType w:val="hybridMultilevel"/>
    <w:tmpl w:val="3E464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606904">
    <w:abstractNumId w:val="16"/>
  </w:num>
  <w:num w:numId="2" w16cid:durableId="1067217837">
    <w:abstractNumId w:val="15"/>
  </w:num>
  <w:num w:numId="3" w16cid:durableId="1774982451">
    <w:abstractNumId w:val="1"/>
  </w:num>
  <w:num w:numId="4" w16cid:durableId="688722766">
    <w:abstractNumId w:val="32"/>
  </w:num>
  <w:num w:numId="5" w16cid:durableId="2022781074">
    <w:abstractNumId w:val="12"/>
  </w:num>
  <w:num w:numId="6" w16cid:durableId="1039890557">
    <w:abstractNumId w:val="9"/>
  </w:num>
  <w:num w:numId="7" w16cid:durableId="101658654">
    <w:abstractNumId w:val="23"/>
  </w:num>
  <w:num w:numId="8" w16cid:durableId="2056731507">
    <w:abstractNumId w:val="19"/>
  </w:num>
  <w:num w:numId="9" w16cid:durableId="1366639178">
    <w:abstractNumId w:val="28"/>
  </w:num>
  <w:num w:numId="10" w16cid:durableId="1640959827">
    <w:abstractNumId w:val="4"/>
  </w:num>
  <w:num w:numId="11" w16cid:durableId="214121640">
    <w:abstractNumId w:val="26"/>
  </w:num>
  <w:num w:numId="12" w16cid:durableId="181628141">
    <w:abstractNumId w:val="6"/>
  </w:num>
  <w:num w:numId="13" w16cid:durableId="172109275">
    <w:abstractNumId w:val="39"/>
  </w:num>
  <w:num w:numId="14" w16cid:durableId="854343260">
    <w:abstractNumId w:val="48"/>
  </w:num>
  <w:num w:numId="15" w16cid:durableId="561717175">
    <w:abstractNumId w:val="43"/>
  </w:num>
  <w:num w:numId="16" w16cid:durableId="836506902">
    <w:abstractNumId w:val="7"/>
  </w:num>
  <w:num w:numId="17" w16cid:durableId="662900797">
    <w:abstractNumId w:val="24"/>
  </w:num>
  <w:num w:numId="18" w16cid:durableId="216818899">
    <w:abstractNumId w:val="20"/>
  </w:num>
  <w:num w:numId="19" w16cid:durableId="894006852">
    <w:abstractNumId w:val="41"/>
  </w:num>
  <w:num w:numId="20" w16cid:durableId="193539845">
    <w:abstractNumId w:val="10"/>
  </w:num>
  <w:num w:numId="21" w16cid:durableId="79834116">
    <w:abstractNumId w:val="14"/>
  </w:num>
  <w:num w:numId="22" w16cid:durableId="1190338718">
    <w:abstractNumId w:val="3"/>
  </w:num>
  <w:num w:numId="23" w16cid:durableId="787116219">
    <w:abstractNumId w:val="5"/>
  </w:num>
  <w:num w:numId="24" w16cid:durableId="866337976">
    <w:abstractNumId w:val="2"/>
  </w:num>
  <w:num w:numId="25" w16cid:durableId="296959038">
    <w:abstractNumId w:val="40"/>
  </w:num>
  <w:num w:numId="26" w16cid:durableId="1079331523">
    <w:abstractNumId w:val="44"/>
  </w:num>
  <w:num w:numId="27" w16cid:durableId="1309358781">
    <w:abstractNumId w:val="21"/>
  </w:num>
  <w:num w:numId="28" w16cid:durableId="1065495424">
    <w:abstractNumId w:val="47"/>
  </w:num>
  <w:num w:numId="29" w16cid:durableId="505748626">
    <w:abstractNumId w:val="29"/>
  </w:num>
  <w:num w:numId="30" w16cid:durableId="1155074558">
    <w:abstractNumId w:val="0"/>
  </w:num>
  <w:num w:numId="31" w16cid:durableId="934628781">
    <w:abstractNumId w:val="11"/>
  </w:num>
  <w:num w:numId="32" w16cid:durableId="52318831">
    <w:abstractNumId w:val="30"/>
  </w:num>
  <w:num w:numId="33" w16cid:durableId="118649556">
    <w:abstractNumId w:val="46"/>
  </w:num>
  <w:num w:numId="34" w16cid:durableId="337275379">
    <w:abstractNumId w:val="34"/>
  </w:num>
  <w:num w:numId="35" w16cid:durableId="1661156337">
    <w:abstractNumId w:val="38"/>
  </w:num>
  <w:num w:numId="36" w16cid:durableId="1646930324">
    <w:abstractNumId w:val="27"/>
  </w:num>
  <w:num w:numId="37" w16cid:durableId="2140146793">
    <w:abstractNumId w:val="25"/>
  </w:num>
  <w:num w:numId="38" w16cid:durableId="1651787707">
    <w:abstractNumId w:val="13"/>
  </w:num>
  <w:num w:numId="39" w16cid:durableId="454569790">
    <w:abstractNumId w:val="18"/>
  </w:num>
  <w:num w:numId="40" w16cid:durableId="1876573780">
    <w:abstractNumId w:val="36"/>
  </w:num>
  <w:num w:numId="41" w16cid:durableId="1212960875">
    <w:abstractNumId w:val="42"/>
  </w:num>
  <w:num w:numId="42" w16cid:durableId="1521436635">
    <w:abstractNumId w:val="45"/>
  </w:num>
  <w:num w:numId="43" w16cid:durableId="394592349">
    <w:abstractNumId w:val="8"/>
  </w:num>
  <w:num w:numId="44" w16cid:durableId="183400650">
    <w:abstractNumId w:val="17"/>
  </w:num>
  <w:num w:numId="45" w16cid:durableId="622544989">
    <w:abstractNumId w:val="37"/>
  </w:num>
  <w:num w:numId="46" w16cid:durableId="102313073">
    <w:abstractNumId w:val="22"/>
  </w:num>
  <w:num w:numId="47" w16cid:durableId="398405840">
    <w:abstractNumId w:val="31"/>
  </w:num>
  <w:num w:numId="48" w16cid:durableId="917254065">
    <w:abstractNumId w:val="35"/>
  </w:num>
  <w:num w:numId="49" w16cid:durableId="11119779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41"/>
    <w:rsid w:val="00010DF7"/>
    <w:rsid w:val="00011133"/>
    <w:rsid w:val="000114CF"/>
    <w:rsid w:val="0001559E"/>
    <w:rsid w:val="00022227"/>
    <w:rsid w:val="00023D2B"/>
    <w:rsid w:val="00024232"/>
    <w:rsid w:val="00025A8B"/>
    <w:rsid w:val="00035DB4"/>
    <w:rsid w:val="00036ED0"/>
    <w:rsid w:val="0006584A"/>
    <w:rsid w:val="00066BB6"/>
    <w:rsid w:val="00085191"/>
    <w:rsid w:val="00085367"/>
    <w:rsid w:val="00085E4B"/>
    <w:rsid w:val="000B4D78"/>
    <w:rsid w:val="000D3B8D"/>
    <w:rsid w:val="000D7641"/>
    <w:rsid w:val="00103C79"/>
    <w:rsid w:val="00110153"/>
    <w:rsid w:val="00110A9A"/>
    <w:rsid w:val="001209EA"/>
    <w:rsid w:val="00121A23"/>
    <w:rsid w:val="00126A4E"/>
    <w:rsid w:val="0013785A"/>
    <w:rsid w:val="00142B2F"/>
    <w:rsid w:val="00163740"/>
    <w:rsid w:val="00183F95"/>
    <w:rsid w:val="00185D0A"/>
    <w:rsid w:val="00196C0F"/>
    <w:rsid w:val="001A45FC"/>
    <w:rsid w:val="001B76B1"/>
    <w:rsid w:val="001C0D6B"/>
    <w:rsid w:val="001C5F70"/>
    <w:rsid w:val="001D34C0"/>
    <w:rsid w:val="001E4B2A"/>
    <w:rsid w:val="001E4B3B"/>
    <w:rsid w:val="001E5F55"/>
    <w:rsid w:val="001E7816"/>
    <w:rsid w:val="001E7E7C"/>
    <w:rsid w:val="001F4504"/>
    <w:rsid w:val="00202A41"/>
    <w:rsid w:val="0020574E"/>
    <w:rsid w:val="002072E8"/>
    <w:rsid w:val="0021687D"/>
    <w:rsid w:val="00221D34"/>
    <w:rsid w:val="002244C4"/>
    <w:rsid w:val="00226AE2"/>
    <w:rsid w:val="00226C5F"/>
    <w:rsid w:val="00272819"/>
    <w:rsid w:val="0027664F"/>
    <w:rsid w:val="00277536"/>
    <w:rsid w:val="002804E8"/>
    <w:rsid w:val="002A4AEE"/>
    <w:rsid w:val="002C0D30"/>
    <w:rsid w:val="002C5E81"/>
    <w:rsid w:val="002D42AC"/>
    <w:rsid w:val="002D603C"/>
    <w:rsid w:val="002E060C"/>
    <w:rsid w:val="002E42EF"/>
    <w:rsid w:val="002E65FD"/>
    <w:rsid w:val="002F1BC3"/>
    <w:rsid w:val="0030219F"/>
    <w:rsid w:val="003074D5"/>
    <w:rsid w:val="00327F64"/>
    <w:rsid w:val="00345D46"/>
    <w:rsid w:val="00353739"/>
    <w:rsid w:val="00372636"/>
    <w:rsid w:val="00374EFE"/>
    <w:rsid w:val="00396CC9"/>
    <w:rsid w:val="003A7067"/>
    <w:rsid w:val="003D4119"/>
    <w:rsid w:val="003D56E3"/>
    <w:rsid w:val="003E2D7D"/>
    <w:rsid w:val="003E3B83"/>
    <w:rsid w:val="003F1172"/>
    <w:rsid w:val="00432A2D"/>
    <w:rsid w:val="00442F6E"/>
    <w:rsid w:val="004537B7"/>
    <w:rsid w:val="00460B5D"/>
    <w:rsid w:val="00460C29"/>
    <w:rsid w:val="00464E56"/>
    <w:rsid w:val="00466B74"/>
    <w:rsid w:val="004775B2"/>
    <w:rsid w:val="00477EE3"/>
    <w:rsid w:val="004833CB"/>
    <w:rsid w:val="00483A8D"/>
    <w:rsid w:val="00497752"/>
    <w:rsid w:val="004C6B39"/>
    <w:rsid w:val="004D40CC"/>
    <w:rsid w:val="004E6255"/>
    <w:rsid w:val="004E6DA9"/>
    <w:rsid w:val="004F5E73"/>
    <w:rsid w:val="005249E3"/>
    <w:rsid w:val="0056042D"/>
    <w:rsid w:val="0056745A"/>
    <w:rsid w:val="005A2F1C"/>
    <w:rsid w:val="005A7F3F"/>
    <w:rsid w:val="005B498B"/>
    <w:rsid w:val="005B4BB1"/>
    <w:rsid w:val="005B78B3"/>
    <w:rsid w:val="005D1A8F"/>
    <w:rsid w:val="005D6CFD"/>
    <w:rsid w:val="005F2A74"/>
    <w:rsid w:val="006107A5"/>
    <w:rsid w:val="00617FF7"/>
    <w:rsid w:val="00631F4A"/>
    <w:rsid w:val="00645161"/>
    <w:rsid w:val="0064518A"/>
    <w:rsid w:val="00645CA4"/>
    <w:rsid w:val="00672C7E"/>
    <w:rsid w:val="00695A13"/>
    <w:rsid w:val="006C0CE1"/>
    <w:rsid w:val="006C5544"/>
    <w:rsid w:val="006D10D2"/>
    <w:rsid w:val="006D5D45"/>
    <w:rsid w:val="006D7CB9"/>
    <w:rsid w:val="006F09C9"/>
    <w:rsid w:val="006F18C4"/>
    <w:rsid w:val="006F5A21"/>
    <w:rsid w:val="00707078"/>
    <w:rsid w:val="00711144"/>
    <w:rsid w:val="0071340A"/>
    <w:rsid w:val="00715A50"/>
    <w:rsid w:val="007226AC"/>
    <w:rsid w:val="00723E54"/>
    <w:rsid w:val="00756D04"/>
    <w:rsid w:val="00774972"/>
    <w:rsid w:val="0078181D"/>
    <w:rsid w:val="00787F24"/>
    <w:rsid w:val="00794319"/>
    <w:rsid w:val="007A03A8"/>
    <w:rsid w:val="007A0683"/>
    <w:rsid w:val="007A1215"/>
    <w:rsid w:val="007B12E3"/>
    <w:rsid w:val="007C0B25"/>
    <w:rsid w:val="007C6E8A"/>
    <w:rsid w:val="007D5E08"/>
    <w:rsid w:val="007E5085"/>
    <w:rsid w:val="00825488"/>
    <w:rsid w:val="0083278D"/>
    <w:rsid w:val="00834B95"/>
    <w:rsid w:val="00836F05"/>
    <w:rsid w:val="00842EAC"/>
    <w:rsid w:val="00845039"/>
    <w:rsid w:val="00854A94"/>
    <w:rsid w:val="00861D83"/>
    <w:rsid w:val="008628E3"/>
    <w:rsid w:val="00862F5E"/>
    <w:rsid w:val="00864962"/>
    <w:rsid w:val="00870443"/>
    <w:rsid w:val="00890EFE"/>
    <w:rsid w:val="00892163"/>
    <w:rsid w:val="008A2771"/>
    <w:rsid w:val="008A77F2"/>
    <w:rsid w:val="008B027F"/>
    <w:rsid w:val="008B4276"/>
    <w:rsid w:val="008B5A72"/>
    <w:rsid w:val="008B688E"/>
    <w:rsid w:val="008B6ABF"/>
    <w:rsid w:val="008C0AFF"/>
    <w:rsid w:val="008D72F3"/>
    <w:rsid w:val="008E5B86"/>
    <w:rsid w:val="008E609E"/>
    <w:rsid w:val="0090026F"/>
    <w:rsid w:val="00910183"/>
    <w:rsid w:val="00912BB6"/>
    <w:rsid w:val="00914CF8"/>
    <w:rsid w:val="00946602"/>
    <w:rsid w:val="009471B6"/>
    <w:rsid w:val="00947392"/>
    <w:rsid w:val="00956F74"/>
    <w:rsid w:val="00957B4B"/>
    <w:rsid w:val="0098423D"/>
    <w:rsid w:val="0099383A"/>
    <w:rsid w:val="00997CD7"/>
    <w:rsid w:val="009A07DF"/>
    <w:rsid w:val="009A6A96"/>
    <w:rsid w:val="009B636D"/>
    <w:rsid w:val="009B778F"/>
    <w:rsid w:val="009C3EDE"/>
    <w:rsid w:val="009E165B"/>
    <w:rsid w:val="009F01FF"/>
    <w:rsid w:val="009F7319"/>
    <w:rsid w:val="00A04DAC"/>
    <w:rsid w:val="00A06419"/>
    <w:rsid w:val="00A06B1B"/>
    <w:rsid w:val="00A14C88"/>
    <w:rsid w:val="00A2105F"/>
    <w:rsid w:val="00A26682"/>
    <w:rsid w:val="00A372CB"/>
    <w:rsid w:val="00A532FC"/>
    <w:rsid w:val="00A53B3F"/>
    <w:rsid w:val="00A545EC"/>
    <w:rsid w:val="00A768A9"/>
    <w:rsid w:val="00A82971"/>
    <w:rsid w:val="00A907C2"/>
    <w:rsid w:val="00AA560B"/>
    <w:rsid w:val="00AD121D"/>
    <w:rsid w:val="00AD3B9A"/>
    <w:rsid w:val="00AE5767"/>
    <w:rsid w:val="00B00E73"/>
    <w:rsid w:val="00B07CBF"/>
    <w:rsid w:val="00B12B0A"/>
    <w:rsid w:val="00B21114"/>
    <w:rsid w:val="00B23F86"/>
    <w:rsid w:val="00B2560A"/>
    <w:rsid w:val="00B405ED"/>
    <w:rsid w:val="00B4279F"/>
    <w:rsid w:val="00B54381"/>
    <w:rsid w:val="00B61933"/>
    <w:rsid w:val="00B61B0B"/>
    <w:rsid w:val="00B76E46"/>
    <w:rsid w:val="00BB3CA0"/>
    <w:rsid w:val="00BC429A"/>
    <w:rsid w:val="00BD750E"/>
    <w:rsid w:val="00BF1FD5"/>
    <w:rsid w:val="00C014F7"/>
    <w:rsid w:val="00C16FD0"/>
    <w:rsid w:val="00C33758"/>
    <w:rsid w:val="00C368E9"/>
    <w:rsid w:val="00C36FA6"/>
    <w:rsid w:val="00C445A4"/>
    <w:rsid w:val="00C73A45"/>
    <w:rsid w:val="00C7489C"/>
    <w:rsid w:val="00C94918"/>
    <w:rsid w:val="00CA1FD1"/>
    <w:rsid w:val="00CB46AC"/>
    <w:rsid w:val="00CB7327"/>
    <w:rsid w:val="00CD3DF3"/>
    <w:rsid w:val="00CD4C3D"/>
    <w:rsid w:val="00CE14BE"/>
    <w:rsid w:val="00CE33A8"/>
    <w:rsid w:val="00CE4EFD"/>
    <w:rsid w:val="00D0268D"/>
    <w:rsid w:val="00D05ACE"/>
    <w:rsid w:val="00D159D7"/>
    <w:rsid w:val="00D17B02"/>
    <w:rsid w:val="00D249F0"/>
    <w:rsid w:val="00D36F72"/>
    <w:rsid w:val="00D3788A"/>
    <w:rsid w:val="00D40212"/>
    <w:rsid w:val="00D409A7"/>
    <w:rsid w:val="00D47E5A"/>
    <w:rsid w:val="00D50548"/>
    <w:rsid w:val="00D54C5E"/>
    <w:rsid w:val="00D628EE"/>
    <w:rsid w:val="00D658BE"/>
    <w:rsid w:val="00D826E5"/>
    <w:rsid w:val="00D832DD"/>
    <w:rsid w:val="00DB7583"/>
    <w:rsid w:val="00DC196D"/>
    <w:rsid w:val="00DC3BCD"/>
    <w:rsid w:val="00DC433A"/>
    <w:rsid w:val="00DD7035"/>
    <w:rsid w:val="00DF2F83"/>
    <w:rsid w:val="00E00AE8"/>
    <w:rsid w:val="00E05B65"/>
    <w:rsid w:val="00E067A3"/>
    <w:rsid w:val="00E0702F"/>
    <w:rsid w:val="00E23575"/>
    <w:rsid w:val="00E360AA"/>
    <w:rsid w:val="00E4026D"/>
    <w:rsid w:val="00E43DDA"/>
    <w:rsid w:val="00E543AD"/>
    <w:rsid w:val="00E676D0"/>
    <w:rsid w:val="00E91853"/>
    <w:rsid w:val="00E93F7A"/>
    <w:rsid w:val="00EA3FA4"/>
    <w:rsid w:val="00EB3BB0"/>
    <w:rsid w:val="00EB593D"/>
    <w:rsid w:val="00ED2C71"/>
    <w:rsid w:val="00ED473E"/>
    <w:rsid w:val="00EE53E5"/>
    <w:rsid w:val="00EF2491"/>
    <w:rsid w:val="00EF7117"/>
    <w:rsid w:val="00F249CB"/>
    <w:rsid w:val="00F35399"/>
    <w:rsid w:val="00F37DF6"/>
    <w:rsid w:val="00F52146"/>
    <w:rsid w:val="00F53790"/>
    <w:rsid w:val="00F61744"/>
    <w:rsid w:val="00FC669C"/>
    <w:rsid w:val="00FE1C36"/>
    <w:rsid w:val="00FE306B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500E52"/>
  <w15:chartTrackingRefBased/>
  <w15:docId w15:val="{C9BDF563-AB90-47F8-A0E2-D347E77E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ACE"/>
  </w:style>
  <w:style w:type="paragraph" w:styleId="Heading1">
    <w:name w:val="heading 1"/>
    <w:basedOn w:val="Normal"/>
    <w:next w:val="Normal"/>
    <w:link w:val="Heading1Char"/>
    <w:uiPriority w:val="9"/>
    <w:qFormat/>
    <w:rsid w:val="00D05A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A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5A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AC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05ACE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D05ACE"/>
    <w:pPr>
      <w:spacing w:after="0"/>
    </w:pPr>
    <w:rPr>
      <w:rFonts w:eastAsiaTheme="minorEastAsia"/>
      <w:lang w:eastAsia="el-GR"/>
    </w:rPr>
  </w:style>
  <w:style w:type="character" w:customStyle="1" w:styleId="NoSpacingChar">
    <w:name w:val="No Spacing Char"/>
    <w:basedOn w:val="DefaultParagraphFont"/>
    <w:link w:val="NoSpacing"/>
    <w:uiPriority w:val="1"/>
    <w:rsid w:val="00D05ACE"/>
    <w:rPr>
      <w:rFonts w:eastAsiaTheme="minorEastAsia"/>
      <w:lang w:eastAsia="el-GR"/>
    </w:rPr>
  </w:style>
  <w:style w:type="paragraph" w:styleId="ListParagraph">
    <w:name w:val="List Paragraph"/>
    <w:basedOn w:val="Normal"/>
    <w:uiPriority w:val="34"/>
    <w:qFormat/>
    <w:rsid w:val="00D05A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498B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498B"/>
  </w:style>
  <w:style w:type="paragraph" w:styleId="Footer">
    <w:name w:val="footer"/>
    <w:basedOn w:val="Normal"/>
    <w:link w:val="FooterChar"/>
    <w:uiPriority w:val="99"/>
    <w:unhideWhenUsed/>
    <w:rsid w:val="005B498B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498B"/>
  </w:style>
  <w:style w:type="character" w:styleId="PageNumber">
    <w:name w:val="page number"/>
    <w:basedOn w:val="DefaultParagraphFont"/>
    <w:uiPriority w:val="99"/>
    <w:semiHidden/>
    <w:unhideWhenUsed/>
    <w:rsid w:val="002E42EF"/>
  </w:style>
  <w:style w:type="paragraph" w:styleId="NormalWeb">
    <w:name w:val="Normal (Web)"/>
    <w:basedOn w:val="Normal"/>
    <w:uiPriority w:val="99"/>
    <w:semiHidden/>
    <w:unhideWhenUsed/>
    <w:rsid w:val="00E067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R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Costula Patoucha</dc:creator>
  <cp:keywords/>
  <dc:description/>
  <cp:lastModifiedBy>Stergios Ntais</cp:lastModifiedBy>
  <cp:revision>6</cp:revision>
  <dcterms:created xsi:type="dcterms:W3CDTF">2026-02-26T08:19:00Z</dcterms:created>
  <dcterms:modified xsi:type="dcterms:W3CDTF">2026-02-26T11:07:00Z</dcterms:modified>
</cp:coreProperties>
</file>