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EF8C8" w14:textId="73CA5C32" w:rsidR="00A15F8A" w:rsidRPr="00837859" w:rsidRDefault="00A15F8A" w:rsidP="00837859">
      <w:pPr>
        <w:jc w:val="center"/>
        <w:rPr>
          <w:rFonts w:ascii="Calibri" w:hAnsi="Calibri" w:cs="Calibri"/>
          <w:b/>
          <w:bCs/>
        </w:rPr>
      </w:pPr>
      <w:r w:rsidRPr="009E47B0">
        <w:rPr>
          <w:rFonts w:ascii="Calibri" w:hAnsi="Calibri" w:cs="Calibri"/>
          <w:b/>
          <w:bCs/>
          <w:noProof/>
          <w:lang w:eastAsia="el-GR"/>
        </w:rPr>
        <w:drawing>
          <wp:inline distT="0" distB="0" distL="0" distR="0" wp14:anchorId="459DEBB9" wp14:editId="7FA3B58A">
            <wp:extent cx="2940050" cy="1246405"/>
            <wp:effectExtent l="0" t="0" r="0" b="0"/>
            <wp:docPr id="1518392423" name="Εικόνα 1" descr="Εικόνα που περιέχει γραμματοσειρά, λογότυπο, γραφικά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92423" name="Εικόνα 1" descr="Εικόνα που περιέχει γραμματοσειρά, λογότυπο, γραφικά, γραφιστικ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457" cy="125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DCB83" w14:textId="66BB6F1F" w:rsidR="00A15F8A" w:rsidRPr="00791C61" w:rsidRDefault="00A15F8A" w:rsidP="00A15F8A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 xml:space="preserve">Αθήνα, </w:t>
      </w:r>
      <w:r w:rsidR="00791C61" w:rsidRPr="00791C61">
        <w:rPr>
          <w:rFonts w:ascii="Calibri" w:hAnsi="Calibri" w:cs="Calibri"/>
          <w:b/>
          <w:bCs/>
          <w:sz w:val="24"/>
          <w:szCs w:val="24"/>
        </w:rPr>
        <w:t>19</w:t>
      </w:r>
      <w:r w:rsidRPr="00791C61">
        <w:rPr>
          <w:rFonts w:ascii="Calibri" w:hAnsi="Calibri" w:cs="Calibri"/>
          <w:b/>
          <w:bCs/>
          <w:sz w:val="24"/>
          <w:szCs w:val="24"/>
        </w:rPr>
        <w:t xml:space="preserve">.01.2026 </w:t>
      </w:r>
    </w:p>
    <w:p w14:paraId="1043ECAB" w14:textId="1980B21D" w:rsidR="00A15F8A" w:rsidRPr="00791C61" w:rsidRDefault="00A15F8A" w:rsidP="00A15F8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>ΕΡΩΤΗΣΗ</w:t>
      </w:r>
    </w:p>
    <w:p w14:paraId="67FDB79A" w14:textId="77777777" w:rsidR="00791C61" w:rsidRPr="00791C61" w:rsidRDefault="00A15F8A" w:rsidP="00A15F8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>Προς τους Υπουργούς:</w:t>
      </w:r>
    </w:p>
    <w:p w14:paraId="18DB045C" w14:textId="6ABC6734" w:rsidR="00A15F8A" w:rsidRPr="00791C61" w:rsidRDefault="00A15F8A" w:rsidP="00791C6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br/>
      </w:r>
      <w:r w:rsidR="009E47B0" w:rsidRPr="00791C6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91C61" w:rsidRPr="00791C61">
        <w:rPr>
          <w:rFonts w:ascii="Calibri" w:hAnsi="Calibri" w:cs="Calibri"/>
          <w:b/>
          <w:bCs/>
          <w:sz w:val="24"/>
          <w:szCs w:val="24"/>
        </w:rPr>
        <w:t>Εθνικής Οικονομίας και Ο</w:t>
      </w:r>
      <w:r w:rsidR="009E47B0" w:rsidRPr="00791C61">
        <w:rPr>
          <w:rFonts w:ascii="Calibri" w:hAnsi="Calibri" w:cs="Calibri"/>
          <w:b/>
          <w:bCs/>
          <w:sz w:val="24"/>
          <w:szCs w:val="24"/>
        </w:rPr>
        <w:t xml:space="preserve">ικονομικών </w:t>
      </w:r>
      <w:r w:rsidRPr="00791C61">
        <w:rPr>
          <w:rFonts w:ascii="Calibri" w:hAnsi="Calibri" w:cs="Calibri"/>
          <w:b/>
          <w:bCs/>
          <w:sz w:val="24"/>
          <w:szCs w:val="24"/>
        </w:rPr>
        <w:br/>
        <w:t>Ανάπτυξης</w:t>
      </w:r>
      <w:r w:rsidRPr="00791C61">
        <w:rPr>
          <w:rFonts w:ascii="Calibri" w:hAnsi="Calibri" w:cs="Calibri"/>
          <w:b/>
          <w:bCs/>
          <w:sz w:val="24"/>
          <w:szCs w:val="24"/>
        </w:rPr>
        <w:br/>
        <w:t>Υποδομών και Μεταφορών</w:t>
      </w:r>
      <w:r w:rsidRPr="00791C61">
        <w:rPr>
          <w:rFonts w:ascii="Calibri" w:hAnsi="Calibri" w:cs="Calibri"/>
          <w:b/>
          <w:bCs/>
          <w:sz w:val="24"/>
          <w:szCs w:val="24"/>
        </w:rPr>
        <w:br/>
        <w:t>Α</w:t>
      </w:r>
      <w:r w:rsidR="00791C61" w:rsidRPr="00791C61">
        <w:rPr>
          <w:rFonts w:ascii="Calibri" w:hAnsi="Calibri" w:cs="Calibri"/>
          <w:b/>
          <w:bCs/>
          <w:sz w:val="24"/>
          <w:szCs w:val="24"/>
        </w:rPr>
        <w:t>γροτικής Ανάπτυξης και Τροφίμων</w:t>
      </w:r>
    </w:p>
    <w:p w14:paraId="643E6FC2" w14:textId="77777777" w:rsidR="00A15F8A" w:rsidRPr="00A15F8A" w:rsidRDefault="00A15F8A" w:rsidP="00A15F8A">
      <w:pPr>
        <w:jc w:val="center"/>
        <w:rPr>
          <w:rFonts w:ascii="Calibri" w:hAnsi="Calibri" w:cs="Calibri"/>
          <w:sz w:val="28"/>
          <w:szCs w:val="28"/>
        </w:rPr>
      </w:pPr>
    </w:p>
    <w:p w14:paraId="173CB568" w14:textId="6B2CC1ED" w:rsidR="00A15F8A" w:rsidRPr="00791C61" w:rsidRDefault="00A15F8A" w:rsidP="00791C61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>Θέμα:</w:t>
      </w:r>
      <w:r w:rsidR="009E47B0" w:rsidRPr="00791C61">
        <w:rPr>
          <w:rFonts w:ascii="Calibri" w:hAnsi="Calibri" w:cs="Calibri"/>
          <w:b/>
          <w:bCs/>
          <w:sz w:val="24"/>
          <w:szCs w:val="24"/>
        </w:rPr>
        <w:t xml:space="preserve">  Χαμηλό βιοτικό επίπεδο και έλλειψη αναπτυξιακού σχεδιασμού στην Π.Ε. Ξάνθης</w:t>
      </w:r>
      <w:r w:rsidRPr="00791C61">
        <w:rPr>
          <w:rFonts w:ascii="Calibri" w:hAnsi="Calibri" w:cs="Calibri"/>
          <w:b/>
          <w:bCs/>
          <w:sz w:val="24"/>
          <w:szCs w:val="24"/>
        </w:rPr>
        <w:t xml:space="preserve"> – Απουσία επενδύσεων, έργων και εφαρμογής των προτάσεων της Διακομματικής Επιτροπής Θράκης</w:t>
      </w:r>
    </w:p>
    <w:p w14:paraId="0F08132D" w14:textId="77777777" w:rsidR="00A15F8A" w:rsidRPr="00791C61" w:rsidRDefault="00A15F8A" w:rsidP="00FC4E1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Σύμφωνα με τα επίσημα στοιχεία της </w:t>
      </w:r>
      <w:r w:rsidRPr="00791C61">
        <w:rPr>
          <w:rFonts w:ascii="Calibri" w:hAnsi="Calibri" w:cs="Calibri"/>
          <w:b/>
          <w:bCs/>
          <w:sz w:val="24"/>
          <w:szCs w:val="24"/>
        </w:rPr>
        <w:t>ΕΛΣΤΑΤ</w:t>
      </w:r>
      <w:r w:rsidRPr="00791C61">
        <w:rPr>
          <w:rFonts w:ascii="Calibri" w:hAnsi="Calibri" w:cs="Calibri"/>
          <w:sz w:val="24"/>
          <w:szCs w:val="24"/>
        </w:rPr>
        <w:t xml:space="preserve"> και της </w:t>
      </w:r>
      <w:r w:rsidRPr="00791C61">
        <w:rPr>
          <w:rFonts w:ascii="Calibri" w:hAnsi="Calibri" w:cs="Calibri"/>
          <w:b/>
          <w:bCs/>
          <w:sz w:val="24"/>
          <w:szCs w:val="24"/>
        </w:rPr>
        <w:t>Eurostat</w:t>
      </w:r>
      <w:r w:rsidRPr="00791C61">
        <w:rPr>
          <w:rFonts w:ascii="Calibri" w:hAnsi="Calibri" w:cs="Calibri"/>
          <w:sz w:val="24"/>
          <w:szCs w:val="24"/>
        </w:rPr>
        <w:t xml:space="preserve">, η Περιφερειακή Ενότητα Ξάνθης αποτελεί διαχρονικά </w:t>
      </w:r>
      <w:r w:rsidRPr="00791C61">
        <w:rPr>
          <w:rFonts w:ascii="Calibri" w:hAnsi="Calibri" w:cs="Calibri"/>
          <w:b/>
          <w:bCs/>
          <w:sz w:val="24"/>
          <w:szCs w:val="24"/>
        </w:rPr>
        <w:t>την φτωχότερη Π.Ε. της χώρας</w:t>
      </w:r>
      <w:r w:rsidRPr="00791C61">
        <w:rPr>
          <w:rFonts w:ascii="Calibri" w:hAnsi="Calibri" w:cs="Calibri"/>
          <w:sz w:val="24"/>
          <w:szCs w:val="24"/>
        </w:rPr>
        <w:t xml:space="preserve"> και μία από τις φτωχότερες περιοχές της Ευρωπαϊκής Ένωσης σε όρους κατά κεφαλήν ΑΕΠ και αγοραστικής δύναμης.</w:t>
      </w:r>
    </w:p>
    <w:p w14:paraId="43D46842" w14:textId="77777777" w:rsidR="00A15F8A" w:rsidRPr="00791C61" w:rsidRDefault="00A15F8A" w:rsidP="00FC4E1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>Ενδεικτικά:</w:t>
      </w:r>
    </w:p>
    <w:p w14:paraId="46B08DAF" w14:textId="77777777" w:rsidR="00A15F8A" w:rsidRPr="00791C61" w:rsidRDefault="00A15F8A" w:rsidP="00FC4E1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>Το κατά κεφαλήν ΑΕΠ της Ξάνθης υπολείπεται δραματικά του εθνικού και ευρωπαϊκού μέσου όρου.</w:t>
      </w:r>
    </w:p>
    <w:p w14:paraId="7E384704" w14:textId="77777777" w:rsidR="00A15F8A" w:rsidRPr="00791C61" w:rsidRDefault="00A15F8A" w:rsidP="00FC4E1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>Η Περιφέρεια Ανατολικής Μακεδονίας και Θράκης συγκαταλέγεται σταθερά στις τελευταίες θέσεις πανελλαδικά και ευρωπαϊκά.</w:t>
      </w:r>
    </w:p>
    <w:p w14:paraId="5009597E" w14:textId="77777777" w:rsidR="00A15F8A" w:rsidRPr="00791C61" w:rsidRDefault="00A15F8A" w:rsidP="00FC4E1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Η Ξάνθη καταγράφει </w:t>
      </w:r>
      <w:r w:rsidRPr="00791C61">
        <w:rPr>
          <w:rFonts w:ascii="Calibri" w:hAnsi="Calibri" w:cs="Calibri"/>
          <w:b/>
          <w:bCs/>
          <w:sz w:val="24"/>
          <w:szCs w:val="24"/>
        </w:rPr>
        <w:t>στασιμότητα ή οπισθοδρόμηση</w:t>
      </w:r>
      <w:r w:rsidRPr="00791C61">
        <w:rPr>
          <w:rFonts w:ascii="Calibri" w:hAnsi="Calibri" w:cs="Calibri"/>
          <w:sz w:val="24"/>
          <w:szCs w:val="24"/>
        </w:rPr>
        <w:t>, όταν άλλες περιοχές της ίδιας Περιφέρειας παρουσιάζουν έστω οριακή βελτίωση.</w:t>
      </w:r>
    </w:p>
    <w:p w14:paraId="11BB0620" w14:textId="77777777" w:rsidR="00A15F8A" w:rsidRPr="00791C61" w:rsidRDefault="00A15F8A" w:rsidP="00FC4E1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>Την ίδια στιγμή:</w:t>
      </w:r>
    </w:p>
    <w:p w14:paraId="4EE6BAD0" w14:textId="0E72924F" w:rsidR="00A15F8A" w:rsidRPr="00791C61" w:rsidRDefault="00A15F8A" w:rsidP="00FC4E1F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>Η μετανάστευση νέων και παραγωγικού πληθυσμού αυξάνεται ραγδαία</w:t>
      </w:r>
      <w:r w:rsidR="00DA323F">
        <w:rPr>
          <w:rFonts w:ascii="Calibri" w:hAnsi="Calibri" w:cs="Calibri"/>
          <w:sz w:val="24"/>
          <w:szCs w:val="24"/>
        </w:rPr>
        <w:t>, κυρίως προς το εξωτερικό</w:t>
      </w:r>
    </w:p>
    <w:p w14:paraId="04999874" w14:textId="7554BBB4" w:rsidR="00A15F8A" w:rsidRPr="00791C61" w:rsidRDefault="00A15F8A" w:rsidP="00FC4E1F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Μεγάλο μέρος των εισοδημάτων που δηλώνονται στην Ξάνθη </w:t>
      </w:r>
      <w:r w:rsidRPr="00791C61">
        <w:rPr>
          <w:rFonts w:ascii="Calibri" w:hAnsi="Calibri" w:cs="Calibri"/>
          <w:b/>
          <w:bCs/>
          <w:sz w:val="24"/>
          <w:szCs w:val="24"/>
        </w:rPr>
        <w:t>δεν παράγεται στον νομό</w:t>
      </w:r>
      <w:r w:rsidRPr="00791C61">
        <w:rPr>
          <w:rFonts w:ascii="Calibri" w:hAnsi="Calibri" w:cs="Calibri"/>
          <w:sz w:val="24"/>
          <w:szCs w:val="24"/>
        </w:rPr>
        <w:t>, αλλά προέρχεται από εργασία στο εξωτερικό (ναυπηγεία, ναυτιλία, εποχιακή και μ</w:t>
      </w:r>
      <w:r w:rsidR="00DA323F">
        <w:rPr>
          <w:rFonts w:ascii="Calibri" w:hAnsi="Calibri" w:cs="Calibri"/>
          <w:sz w:val="24"/>
          <w:szCs w:val="24"/>
        </w:rPr>
        <w:t>όνιμη απασχόληση εκτός Ελλάδας)</w:t>
      </w:r>
    </w:p>
    <w:p w14:paraId="137A5A48" w14:textId="77777777" w:rsidR="00A15F8A" w:rsidRPr="00791C61" w:rsidRDefault="00A15F8A" w:rsidP="00FC4E1F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lastRenderedPageBreak/>
        <w:t>Δημόσια έργα ουσίας δεν υλοποιούνται</w:t>
      </w:r>
      <w:r w:rsidRPr="00791C61">
        <w:rPr>
          <w:rFonts w:ascii="Calibri" w:hAnsi="Calibri" w:cs="Calibri"/>
          <w:sz w:val="24"/>
          <w:szCs w:val="24"/>
        </w:rPr>
        <w:t>, ιδιωτικές επενδύσεις δεν προσελκύονται, ενώ δεν υπάρχει καμία στοχευμένη στρατηγική εγκατάστασης μεγάλων επιχειρήσεων ή ξένων επενδυτικών σχημάτων.</w:t>
      </w:r>
    </w:p>
    <w:p w14:paraId="57E64237" w14:textId="19042EAD" w:rsidR="00A15F8A" w:rsidRPr="00791C61" w:rsidRDefault="00A15F8A" w:rsidP="00FC4E1F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>Η αναπτυξιακή προτεραιότητα παραμένει συγκεντρωμένη στην Αττική και σε λίγες ισχυρές περιφέρειες, εντείνον</w:t>
      </w:r>
      <w:r w:rsidR="00DA323F">
        <w:rPr>
          <w:rFonts w:ascii="Calibri" w:hAnsi="Calibri" w:cs="Calibri"/>
          <w:sz w:val="24"/>
          <w:szCs w:val="24"/>
        </w:rPr>
        <w:t>τας τις ανισότητες</w:t>
      </w:r>
    </w:p>
    <w:p w14:paraId="37870B74" w14:textId="4352BAF7" w:rsidR="00A15F8A" w:rsidRPr="00791C61" w:rsidRDefault="00A15F8A" w:rsidP="00FC4E1F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Ο πρωτογενής τομέας στην Ξάνθη παραμένει </w:t>
      </w:r>
      <w:r w:rsidRPr="00791C61">
        <w:rPr>
          <w:rFonts w:ascii="Calibri" w:hAnsi="Calibri" w:cs="Calibri"/>
          <w:b/>
          <w:bCs/>
          <w:sz w:val="24"/>
          <w:szCs w:val="24"/>
        </w:rPr>
        <w:t>χωρίς σύγχρονες υποδομές</w:t>
      </w:r>
      <w:r w:rsidRPr="00791C61">
        <w:rPr>
          <w:rFonts w:ascii="Calibri" w:hAnsi="Calibri" w:cs="Calibri"/>
          <w:sz w:val="24"/>
          <w:szCs w:val="24"/>
        </w:rPr>
        <w:t>, χωρίς νέα προγράμματα και με σοβαρή απώλεια επιδοτήσεων και εργατικών χεριών, γεγονός που οδηγεί σε</w:t>
      </w:r>
      <w:r w:rsidR="00DA323F">
        <w:rPr>
          <w:rFonts w:ascii="Calibri" w:hAnsi="Calibri" w:cs="Calibri"/>
          <w:sz w:val="24"/>
          <w:szCs w:val="24"/>
        </w:rPr>
        <w:t xml:space="preserve"> περαιτέρω ερήμωση της υπαίθρου</w:t>
      </w:r>
    </w:p>
    <w:p w14:paraId="52CF21F4" w14:textId="77777777" w:rsidR="00A15F8A" w:rsidRPr="00791C61" w:rsidRDefault="00A15F8A" w:rsidP="00FC4E1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Ιδιαίτερη ανησυχία προκαλεί το γεγονός ότι </w:t>
      </w:r>
      <w:r w:rsidRPr="00791C61">
        <w:rPr>
          <w:rFonts w:ascii="Calibri" w:hAnsi="Calibri" w:cs="Calibri"/>
          <w:b/>
          <w:bCs/>
          <w:sz w:val="24"/>
          <w:szCs w:val="24"/>
        </w:rPr>
        <w:t>σημαντικές προτάσεις της Διακομματικής Επιτροπής Θράκης</w:t>
      </w:r>
      <w:r w:rsidRPr="00791C61">
        <w:rPr>
          <w:rFonts w:ascii="Calibri" w:hAnsi="Calibri" w:cs="Calibri"/>
          <w:sz w:val="24"/>
          <w:szCs w:val="24"/>
        </w:rPr>
        <w:t>, οι οποίες αφορούσαν άμεσα και ρητά την Π.Ε. Ξάνθης, παραμένουν ανενεργές ή χωρίς σαφές χρονοδιάγραμμα υλοποίησης, όπως:</w:t>
      </w:r>
    </w:p>
    <w:p w14:paraId="6F566C0C" w14:textId="77777777" w:rsidR="00A15F8A" w:rsidRPr="00791C61" w:rsidRDefault="00A15F8A" w:rsidP="00FC4E1F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Ο </w:t>
      </w:r>
      <w:r w:rsidRPr="00791C61">
        <w:rPr>
          <w:rFonts w:ascii="Calibri" w:hAnsi="Calibri" w:cs="Calibri"/>
          <w:b/>
          <w:bCs/>
          <w:sz w:val="24"/>
          <w:szCs w:val="24"/>
        </w:rPr>
        <w:t>κάθετος οδικός άξονας Ξάνθη – Εχίνος – ελληνοβουλγαρικά σύνορα</w:t>
      </w:r>
      <w:r w:rsidRPr="00791C61">
        <w:rPr>
          <w:rFonts w:ascii="Calibri" w:hAnsi="Calibri" w:cs="Calibri"/>
          <w:sz w:val="24"/>
          <w:szCs w:val="24"/>
        </w:rPr>
        <w:t>, κρίσιμος για εξαγωγές και διασυνδεσιμότητα.</w:t>
      </w:r>
    </w:p>
    <w:p w14:paraId="617C0377" w14:textId="46F8080C" w:rsidR="00A15F8A" w:rsidRPr="00791C61" w:rsidRDefault="00791C61" w:rsidP="00FC4E1F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Η αποκατάσταση της </w:t>
      </w:r>
      <w:r w:rsidR="00DA323F">
        <w:rPr>
          <w:rFonts w:ascii="Calibri" w:hAnsi="Calibri" w:cs="Calibri"/>
          <w:sz w:val="24"/>
          <w:szCs w:val="24"/>
        </w:rPr>
        <w:t xml:space="preserve">σιδηροδρομικής διασύνδεσης </w:t>
      </w:r>
      <w:r>
        <w:rPr>
          <w:rFonts w:ascii="Calibri" w:hAnsi="Calibri" w:cs="Calibri"/>
          <w:sz w:val="24"/>
          <w:szCs w:val="24"/>
        </w:rPr>
        <w:t>στην περιοχή</w:t>
      </w:r>
      <w:r w:rsidR="00FC4E1F">
        <w:rPr>
          <w:rFonts w:ascii="Calibri" w:hAnsi="Calibri" w:cs="Calibri"/>
          <w:sz w:val="24"/>
          <w:szCs w:val="24"/>
        </w:rPr>
        <w:t xml:space="preserve"> η οποία συνεχίζει να βιώνει τον σιδηροδρομικό αποκλεισμό</w:t>
      </w:r>
      <w:r>
        <w:rPr>
          <w:rFonts w:ascii="Calibri" w:hAnsi="Calibri" w:cs="Calibri"/>
          <w:sz w:val="24"/>
          <w:szCs w:val="24"/>
        </w:rPr>
        <w:t xml:space="preserve">, με αναβάθμιση των υπαρχουσών υποδομών  και στόχο την </w:t>
      </w:r>
      <w:r w:rsidR="00A15F8A" w:rsidRPr="00791C61">
        <w:rPr>
          <w:rFonts w:ascii="Calibri" w:hAnsi="Calibri" w:cs="Calibri"/>
          <w:b/>
          <w:bCs/>
          <w:sz w:val="24"/>
          <w:szCs w:val="24"/>
        </w:rPr>
        <w:t>εμπορευματική διασύνδεση</w:t>
      </w:r>
    </w:p>
    <w:p w14:paraId="5B48553E" w14:textId="404FD545" w:rsidR="00A15F8A" w:rsidRDefault="00A15F8A" w:rsidP="00FC4E1F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Η δημιουργία </w:t>
      </w:r>
      <w:r w:rsidRPr="00791C61">
        <w:rPr>
          <w:rFonts w:ascii="Calibri" w:hAnsi="Calibri" w:cs="Calibri"/>
          <w:b/>
          <w:bCs/>
          <w:sz w:val="24"/>
          <w:szCs w:val="24"/>
        </w:rPr>
        <w:t>τεχνολογικού και ερευνητικού campus</w:t>
      </w:r>
      <w:bookmarkStart w:id="0" w:name="_GoBack"/>
      <w:bookmarkEnd w:id="0"/>
      <w:r w:rsidRPr="00791C61">
        <w:rPr>
          <w:rFonts w:ascii="Calibri" w:hAnsi="Calibri" w:cs="Calibri"/>
          <w:b/>
          <w:bCs/>
          <w:sz w:val="24"/>
          <w:szCs w:val="24"/>
        </w:rPr>
        <w:t xml:space="preserve"> γύρω από την Πολυτεχνική Σχολή του ΔΠΘ</w:t>
      </w:r>
      <w:r w:rsidRPr="00791C61">
        <w:rPr>
          <w:rFonts w:ascii="Calibri" w:hAnsi="Calibri" w:cs="Calibri"/>
          <w:sz w:val="24"/>
          <w:szCs w:val="24"/>
        </w:rPr>
        <w:t>, ως μοχλού καινοτομίας και επιχειρηματικότητας.</w:t>
      </w:r>
    </w:p>
    <w:p w14:paraId="51B5919B" w14:textId="66022ED7" w:rsidR="00791C61" w:rsidRDefault="00791C61" w:rsidP="00FC4E1F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Η </w:t>
      </w:r>
      <w:r w:rsidR="00DA323F">
        <w:rPr>
          <w:rFonts w:ascii="Calibri" w:hAnsi="Calibri" w:cs="Calibri"/>
          <w:sz w:val="24"/>
          <w:szCs w:val="24"/>
        </w:rPr>
        <w:t>δ</w:t>
      </w:r>
      <w:r w:rsidRPr="00791C61">
        <w:rPr>
          <w:rFonts w:ascii="Calibri" w:hAnsi="Calibri" w:cs="Calibri"/>
          <w:sz w:val="24"/>
          <w:szCs w:val="24"/>
        </w:rPr>
        <w:t xml:space="preserve">ημιουργία </w:t>
      </w:r>
      <w:r w:rsidRPr="00DA323F">
        <w:rPr>
          <w:rFonts w:ascii="Calibri" w:hAnsi="Calibri" w:cs="Calibri"/>
          <w:b/>
          <w:sz w:val="24"/>
          <w:szCs w:val="24"/>
        </w:rPr>
        <w:t>«Οργανισμού Ανάπτυξης και Ενίσχυσης της Συνεργασίας της ΝΑ</w:t>
      </w:r>
      <w:r w:rsidRPr="00DA323F">
        <w:rPr>
          <w:rFonts w:ascii="Calibri" w:hAnsi="Calibri" w:cs="Calibri"/>
          <w:b/>
          <w:sz w:val="24"/>
          <w:szCs w:val="24"/>
        </w:rPr>
        <w:t xml:space="preserve"> </w:t>
      </w:r>
      <w:r w:rsidRPr="00DA323F">
        <w:rPr>
          <w:rFonts w:ascii="Calibri" w:hAnsi="Calibri" w:cs="Calibri"/>
          <w:b/>
          <w:sz w:val="24"/>
          <w:szCs w:val="24"/>
        </w:rPr>
        <w:t>Ευρώπης»</w:t>
      </w:r>
      <w:r w:rsidRPr="00791C61">
        <w:rPr>
          <w:rFonts w:ascii="Calibri" w:hAnsi="Calibri" w:cs="Calibri"/>
          <w:sz w:val="24"/>
          <w:szCs w:val="24"/>
        </w:rPr>
        <w:t>.</w:t>
      </w:r>
    </w:p>
    <w:p w14:paraId="1F149E75" w14:textId="12778A53" w:rsidR="00791C61" w:rsidRDefault="00791C61" w:rsidP="00FC4E1F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>Αξιοποίηση της διασυνοριακότητας</w:t>
      </w:r>
      <w:r w:rsidR="00FC4E1F">
        <w:rPr>
          <w:rFonts w:ascii="Calibri" w:hAnsi="Calibri" w:cs="Calibri"/>
          <w:sz w:val="24"/>
          <w:szCs w:val="24"/>
        </w:rPr>
        <w:t xml:space="preserve"> - Β</w:t>
      </w:r>
      <w:r w:rsidRPr="00791C61">
        <w:rPr>
          <w:rFonts w:ascii="Calibri" w:hAnsi="Calibri" w:cs="Calibri"/>
          <w:sz w:val="24"/>
          <w:szCs w:val="24"/>
        </w:rPr>
        <w:t>ελτίωση της ελκυστικότητας της Θράκης ως ικανοποιητικού προορισμού για</w:t>
      </w:r>
      <w:r>
        <w:rPr>
          <w:rFonts w:ascii="Calibri" w:hAnsi="Calibri" w:cs="Calibri"/>
          <w:sz w:val="24"/>
          <w:szCs w:val="24"/>
        </w:rPr>
        <w:t xml:space="preserve"> </w:t>
      </w:r>
      <w:r w:rsidRPr="00791C61">
        <w:rPr>
          <w:rFonts w:ascii="Calibri" w:hAnsi="Calibri" w:cs="Calibri"/>
          <w:sz w:val="24"/>
          <w:szCs w:val="24"/>
        </w:rPr>
        <w:t>κατοίκηση</w:t>
      </w:r>
      <w:r w:rsidR="00FC4E1F">
        <w:rPr>
          <w:rFonts w:ascii="Calibri" w:hAnsi="Calibri" w:cs="Calibri"/>
          <w:sz w:val="24"/>
          <w:szCs w:val="24"/>
        </w:rPr>
        <w:t xml:space="preserve">, </w:t>
      </w:r>
      <w:r w:rsidRPr="00791C61">
        <w:rPr>
          <w:rFonts w:ascii="Calibri" w:hAnsi="Calibri" w:cs="Calibri"/>
          <w:sz w:val="24"/>
          <w:szCs w:val="24"/>
        </w:rPr>
        <w:t>τόπου άσκησης επιχειρηματικής</w:t>
      </w:r>
      <w:r>
        <w:rPr>
          <w:rFonts w:ascii="Calibri" w:hAnsi="Calibri" w:cs="Calibri"/>
          <w:sz w:val="24"/>
          <w:szCs w:val="24"/>
        </w:rPr>
        <w:t xml:space="preserve"> </w:t>
      </w:r>
      <w:r w:rsidRPr="00791C61">
        <w:rPr>
          <w:rFonts w:ascii="Calibri" w:hAnsi="Calibri" w:cs="Calibri"/>
          <w:sz w:val="24"/>
          <w:szCs w:val="24"/>
        </w:rPr>
        <w:t>δραστηριότητας</w:t>
      </w:r>
      <w:r w:rsidR="00FC4E1F">
        <w:rPr>
          <w:rFonts w:ascii="Calibri" w:hAnsi="Calibri" w:cs="Calibri"/>
          <w:sz w:val="24"/>
          <w:szCs w:val="24"/>
        </w:rPr>
        <w:t xml:space="preserve"> και ως τουριστικού προορισμού</w:t>
      </w:r>
    </w:p>
    <w:p w14:paraId="0F024E06" w14:textId="2CDD8758" w:rsidR="00FC4E1F" w:rsidRPr="00DA323F" w:rsidRDefault="00FC4E1F" w:rsidP="00FC4E1F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C4E1F">
        <w:rPr>
          <w:rFonts w:ascii="Calibri" w:hAnsi="Calibri" w:cs="Calibri"/>
          <w:sz w:val="24"/>
          <w:szCs w:val="24"/>
        </w:rPr>
        <w:t>Συστηματική και οργαν</w:t>
      </w:r>
      <w:r>
        <w:rPr>
          <w:rFonts w:ascii="Calibri" w:hAnsi="Calibri" w:cs="Calibri"/>
          <w:sz w:val="24"/>
          <w:szCs w:val="24"/>
        </w:rPr>
        <w:t xml:space="preserve">ωμένη προσπάθεια </w:t>
      </w:r>
      <w:r w:rsidRPr="00DA323F">
        <w:rPr>
          <w:rFonts w:ascii="Calibri" w:hAnsi="Calibri" w:cs="Calibri"/>
          <w:b/>
          <w:sz w:val="24"/>
          <w:szCs w:val="24"/>
        </w:rPr>
        <w:t>εμπλουτισμού και</w:t>
      </w:r>
      <w:r w:rsidRPr="00DA323F">
        <w:rPr>
          <w:rFonts w:ascii="Calibri" w:hAnsi="Calibri" w:cs="Calibri"/>
          <w:b/>
          <w:sz w:val="24"/>
          <w:szCs w:val="24"/>
        </w:rPr>
        <w:t xml:space="preserve"> </w:t>
      </w:r>
      <w:r w:rsidRPr="00DA323F">
        <w:rPr>
          <w:rFonts w:ascii="Calibri" w:hAnsi="Calibri" w:cs="Calibri"/>
          <w:b/>
          <w:sz w:val="24"/>
          <w:szCs w:val="24"/>
        </w:rPr>
        <w:t>βελτίωσης της αποδοτικότητας του πρωτογενή τομέα</w:t>
      </w:r>
      <w:r w:rsidRPr="00FC4E1F">
        <w:rPr>
          <w:rFonts w:ascii="Calibri" w:hAnsi="Calibri" w:cs="Calibri"/>
          <w:sz w:val="24"/>
          <w:szCs w:val="24"/>
        </w:rPr>
        <w:t>, με έμφαση στις ορεινές περιοχές</w:t>
      </w:r>
      <w:r>
        <w:rPr>
          <w:rFonts w:ascii="Calibri" w:hAnsi="Calibri" w:cs="Calibri"/>
          <w:sz w:val="24"/>
          <w:szCs w:val="24"/>
        </w:rPr>
        <w:t xml:space="preserve"> </w:t>
      </w:r>
      <w:r w:rsidRPr="00FC4E1F">
        <w:rPr>
          <w:rFonts w:ascii="Calibri" w:hAnsi="Calibri" w:cs="Calibri"/>
          <w:sz w:val="24"/>
          <w:szCs w:val="24"/>
        </w:rPr>
        <w:t>και βελτίωση της δυνατότητας επεξεργασίας γεωργικών προϊό</w:t>
      </w:r>
      <w:r>
        <w:rPr>
          <w:rFonts w:ascii="Calibri" w:hAnsi="Calibri" w:cs="Calibri"/>
          <w:sz w:val="24"/>
          <w:szCs w:val="24"/>
        </w:rPr>
        <w:t xml:space="preserve">ντων - </w:t>
      </w:r>
      <w:r w:rsidRPr="00DA323F">
        <w:rPr>
          <w:rFonts w:ascii="Calibri" w:hAnsi="Calibri" w:cs="Calibri"/>
          <w:b/>
          <w:sz w:val="24"/>
          <w:szCs w:val="24"/>
        </w:rPr>
        <w:t>Ανάγκη ανάπτυξης ενός πιλοτικού «ειδικού προγράμματος στη Θράκη» για την</w:t>
      </w:r>
      <w:r w:rsidRPr="00DA323F">
        <w:rPr>
          <w:rFonts w:ascii="Calibri" w:hAnsi="Calibri" w:cs="Calibri"/>
          <w:b/>
          <w:sz w:val="24"/>
          <w:szCs w:val="24"/>
        </w:rPr>
        <w:t xml:space="preserve"> </w:t>
      </w:r>
      <w:r w:rsidRPr="00DA323F">
        <w:rPr>
          <w:rFonts w:ascii="Calibri" w:hAnsi="Calibri" w:cs="Calibri"/>
          <w:b/>
          <w:sz w:val="24"/>
          <w:szCs w:val="24"/>
        </w:rPr>
        <w:t>ανόρθωση και τη</w:t>
      </w:r>
      <w:r w:rsidRPr="00DA323F">
        <w:rPr>
          <w:rFonts w:ascii="Calibri" w:hAnsi="Calibri" w:cs="Calibri"/>
          <w:b/>
          <w:sz w:val="24"/>
          <w:szCs w:val="24"/>
        </w:rPr>
        <w:t>ν αναδιάρθρωση της κτηνοτροφίας</w:t>
      </w:r>
    </w:p>
    <w:p w14:paraId="0EEBF10A" w14:textId="79FF36EE" w:rsidR="00DA323F" w:rsidRDefault="00A15F8A" w:rsidP="00FC4E1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Παρά τις εξαγγελίες, </w:t>
      </w:r>
      <w:r w:rsidRPr="00791C61">
        <w:rPr>
          <w:rFonts w:ascii="Calibri" w:hAnsi="Calibri" w:cs="Calibri"/>
          <w:b/>
          <w:bCs/>
          <w:sz w:val="24"/>
          <w:szCs w:val="24"/>
        </w:rPr>
        <w:t>η Ξάνθη συνεχίζει να στερεύει από κεφάλαια, επενδύσεις και ανθρώπινο δυναμικό</w:t>
      </w:r>
      <w:r w:rsidRPr="00791C61">
        <w:rPr>
          <w:rFonts w:ascii="Calibri" w:hAnsi="Calibri" w:cs="Calibri"/>
          <w:sz w:val="24"/>
          <w:szCs w:val="24"/>
        </w:rPr>
        <w:t>, με άμεσο κίνδυνο μόνιμης αναπτυξιακής καθήλωσης.</w:t>
      </w:r>
    </w:p>
    <w:p w14:paraId="4EEB52B4" w14:textId="77777777" w:rsidR="00D81338" w:rsidRDefault="00D81338" w:rsidP="00FC4E1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D5D87D5" w14:textId="243CE652" w:rsidR="00A15F8A" w:rsidRPr="00DA323F" w:rsidRDefault="00DA323F" w:rsidP="00FC4E1F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A323F">
        <w:rPr>
          <w:rFonts w:ascii="Calibri" w:hAnsi="Calibri" w:cs="Calibri"/>
          <w:b/>
          <w:sz w:val="24"/>
          <w:szCs w:val="24"/>
        </w:rPr>
        <w:t>Με βάση τα παραπάνω, ερωτώνται οι αρμόδιοι Υπουργοί</w:t>
      </w:r>
      <w:r w:rsidRPr="00DA323F">
        <w:rPr>
          <w:rFonts w:ascii="Calibri" w:hAnsi="Calibri" w:cs="Calibri"/>
          <w:b/>
          <w:bCs/>
          <w:sz w:val="24"/>
          <w:szCs w:val="24"/>
        </w:rPr>
        <w:t>:</w:t>
      </w:r>
    </w:p>
    <w:p w14:paraId="4830C295" w14:textId="77777777" w:rsidR="00A15F8A" w:rsidRPr="00791C61" w:rsidRDefault="00A15F8A" w:rsidP="00FC4E1F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>Ποια συγκεκριμένα μέτρα</w:t>
      </w:r>
      <w:r w:rsidRPr="00791C61">
        <w:rPr>
          <w:rFonts w:ascii="Calibri" w:hAnsi="Calibri" w:cs="Calibri"/>
          <w:sz w:val="24"/>
          <w:szCs w:val="24"/>
        </w:rPr>
        <w:t xml:space="preserve"> προτίθεται να λάβει η Κυβέρνηση για την ουσιαστική αύξηση του βιοτικού επιπέδου και του κατά κεφαλήν εισοδήματος στην Π.Ε. Ξάνθης;</w:t>
      </w:r>
    </w:p>
    <w:p w14:paraId="11A59D8E" w14:textId="77777777" w:rsidR="00A15F8A" w:rsidRPr="00791C61" w:rsidRDefault="00A15F8A" w:rsidP="00FC4E1F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>Ποια μεγάλα δημόσια έργα</w:t>
      </w:r>
      <w:r w:rsidRPr="00791C61">
        <w:rPr>
          <w:rFonts w:ascii="Calibri" w:hAnsi="Calibri" w:cs="Calibri"/>
          <w:sz w:val="24"/>
          <w:szCs w:val="24"/>
        </w:rPr>
        <w:t xml:space="preserve"> έχουν ενταχθεί ή πρόκειται να ενταχθούν άμεσα στην Ξάνθη και με ποιο χρονοδιάγραμμα;</w:t>
      </w:r>
    </w:p>
    <w:p w14:paraId="199A18BF" w14:textId="77777777" w:rsidR="00A15F8A" w:rsidRPr="00791C61" w:rsidRDefault="00A15F8A" w:rsidP="00FC4E1F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Τι έχει απογίνει η υλοποίηση των </w:t>
      </w:r>
      <w:r w:rsidRPr="00791C61">
        <w:rPr>
          <w:rFonts w:ascii="Calibri" w:hAnsi="Calibri" w:cs="Calibri"/>
          <w:b/>
          <w:bCs/>
          <w:sz w:val="24"/>
          <w:szCs w:val="24"/>
        </w:rPr>
        <w:t>προτάσεων της Διακομματικής Επιτροπής Θράκης</w:t>
      </w:r>
      <w:r w:rsidRPr="00791C61">
        <w:rPr>
          <w:rFonts w:ascii="Calibri" w:hAnsi="Calibri" w:cs="Calibri"/>
          <w:sz w:val="24"/>
          <w:szCs w:val="24"/>
        </w:rPr>
        <w:t xml:space="preserve"> που αφορούν ειδικά την Ξάνθη και ποια βρίσκονται σήμερα σε φάση ωρίμανσης ή χρηματοδότησης;</w:t>
      </w:r>
    </w:p>
    <w:p w14:paraId="47B407CA" w14:textId="77777777" w:rsidR="00A15F8A" w:rsidRPr="00791C61" w:rsidRDefault="00A15F8A" w:rsidP="00FC4E1F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Ποια είναι η στρατηγική </w:t>
      </w:r>
      <w:r w:rsidRPr="00791C61">
        <w:rPr>
          <w:rFonts w:ascii="Calibri" w:hAnsi="Calibri" w:cs="Calibri"/>
          <w:b/>
          <w:bCs/>
          <w:sz w:val="24"/>
          <w:szCs w:val="24"/>
        </w:rPr>
        <w:t>προσέλκυσης ιδιωτικών και ξένων επενδύσεων</w:t>
      </w:r>
      <w:r w:rsidRPr="00791C61">
        <w:rPr>
          <w:rFonts w:ascii="Calibri" w:hAnsi="Calibri" w:cs="Calibri"/>
          <w:sz w:val="24"/>
          <w:szCs w:val="24"/>
        </w:rPr>
        <w:t xml:space="preserve"> στον νομό Ξάνθης και ποια ειδικά κίνητρα προβλέπονται;</w:t>
      </w:r>
    </w:p>
    <w:p w14:paraId="50D247E0" w14:textId="77777777" w:rsidR="00A15F8A" w:rsidRPr="00791C61" w:rsidRDefault="00A15F8A" w:rsidP="00FC4E1F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91C61">
        <w:rPr>
          <w:rFonts w:ascii="Calibri" w:hAnsi="Calibri" w:cs="Calibri"/>
          <w:sz w:val="24"/>
          <w:szCs w:val="24"/>
        </w:rPr>
        <w:t xml:space="preserve">Ποια μέτρα λαμβάνονται για να αντιμετωπιστεί η </w:t>
      </w:r>
      <w:r w:rsidRPr="00791C61">
        <w:rPr>
          <w:rFonts w:ascii="Calibri" w:hAnsi="Calibri" w:cs="Calibri"/>
          <w:b/>
          <w:bCs/>
          <w:sz w:val="24"/>
          <w:szCs w:val="24"/>
        </w:rPr>
        <w:t>μαζική μετανάστευση νέων</w:t>
      </w:r>
      <w:r w:rsidRPr="00791C61">
        <w:rPr>
          <w:rFonts w:ascii="Calibri" w:hAnsi="Calibri" w:cs="Calibri"/>
          <w:sz w:val="24"/>
          <w:szCs w:val="24"/>
        </w:rPr>
        <w:t xml:space="preserve"> και η εξάρτηση της τοπικής οικονομίας από εισοδήματα που παράγονται εκτός νομού και εκτός χώρας;</w:t>
      </w:r>
    </w:p>
    <w:p w14:paraId="11B4B737" w14:textId="77777777" w:rsidR="009E47B0" w:rsidRPr="00791C61" w:rsidRDefault="009E47B0" w:rsidP="00791C61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0A2DE1" w14:textId="1541A070" w:rsidR="00A15F8A" w:rsidRPr="00791C61" w:rsidRDefault="00A15F8A" w:rsidP="00791C61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>Ο ερωτών Βουλευτής</w:t>
      </w:r>
    </w:p>
    <w:p w14:paraId="4B8ED73F" w14:textId="77777777" w:rsidR="00A15F8A" w:rsidRPr="00791C61" w:rsidRDefault="00A15F8A" w:rsidP="00791C61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91C61">
        <w:rPr>
          <w:rFonts w:ascii="Calibri" w:hAnsi="Calibri" w:cs="Calibri"/>
          <w:b/>
          <w:bCs/>
          <w:sz w:val="24"/>
          <w:szCs w:val="24"/>
        </w:rPr>
        <w:t>Χουσεΐν Ζεϊμπέκ</w:t>
      </w:r>
    </w:p>
    <w:p w14:paraId="5D19E57F" w14:textId="77777777" w:rsidR="006965B1" w:rsidRPr="00791C61" w:rsidRDefault="006965B1" w:rsidP="00791C61">
      <w:pPr>
        <w:spacing w:line="240" w:lineRule="auto"/>
        <w:rPr>
          <w:rFonts w:ascii="Calibri" w:hAnsi="Calibri" w:cs="Calibri"/>
          <w:sz w:val="24"/>
          <w:szCs w:val="24"/>
        </w:rPr>
      </w:pPr>
    </w:p>
    <w:sectPr w:rsidR="006965B1" w:rsidRPr="00791C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E9D"/>
    <w:multiLevelType w:val="hybridMultilevel"/>
    <w:tmpl w:val="4D701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07B4"/>
    <w:multiLevelType w:val="multilevel"/>
    <w:tmpl w:val="440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701D5"/>
    <w:multiLevelType w:val="multilevel"/>
    <w:tmpl w:val="0D78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94637"/>
    <w:multiLevelType w:val="multilevel"/>
    <w:tmpl w:val="E8F0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72913"/>
    <w:multiLevelType w:val="multilevel"/>
    <w:tmpl w:val="D86C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8A"/>
    <w:rsid w:val="006965B1"/>
    <w:rsid w:val="00791C61"/>
    <w:rsid w:val="00837859"/>
    <w:rsid w:val="00895486"/>
    <w:rsid w:val="009E47B0"/>
    <w:rsid w:val="00A15F8A"/>
    <w:rsid w:val="00BA2858"/>
    <w:rsid w:val="00D81338"/>
    <w:rsid w:val="00DA323F"/>
    <w:rsid w:val="00DE619E"/>
    <w:rsid w:val="00E00E63"/>
    <w:rsid w:val="00E04376"/>
    <w:rsid w:val="00F758D3"/>
    <w:rsid w:val="00FC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9D9A"/>
  <w15:chartTrackingRefBased/>
  <w15:docId w15:val="{30421843-5B58-4BED-AEA2-B8032001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5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5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5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5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5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5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5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5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5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5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5F8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5F8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5F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5F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5F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5F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5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1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5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15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5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15F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5F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5F8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5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15F8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5F8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E47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zeybek</dc:creator>
  <cp:keywords/>
  <dc:description/>
  <cp:lastModifiedBy>Νατάσα Γκαρά</cp:lastModifiedBy>
  <cp:revision>2</cp:revision>
  <dcterms:created xsi:type="dcterms:W3CDTF">2026-01-19T10:23:00Z</dcterms:created>
  <dcterms:modified xsi:type="dcterms:W3CDTF">2026-01-19T10:23:00Z</dcterms:modified>
</cp:coreProperties>
</file>